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641BD" w14:textId="77777777" w:rsidR="009965BE" w:rsidRDefault="009965BE" w:rsidP="009965BE">
      <w:pPr>
        <w:rPr>
          <w:rFonts w:ascii="Calibri" w:hAnsi="Calibri"/>
          <w:sz w:val="22"/>
          <w:szCs w:val="22"/>
        </w:rPr>
      </w:pPr>
    </w:p>
    <w:p w14:paraId="4CB4D14B" w14:textId="1083841A" w:rsidR="00C02BFA" w:rsidRPr="004E7926" w:rsidRDefault="00C02BFA" w:rsidP="00023523">
      <w:pPr>
        <w:pStyle w:val="Heading1"/>
      </w:pPr>
      <w:r>
        <w:t>Agenda</w:t>
      </w:r>
      <w:r w:rsidRPr="004E7926">
        <w:t xml:space="preserve"> of the</w:t>
      </w:r>
      <w:r>
        <w:t xml:space="preserve"> </w:t>
      </w:r>
      <w:r w:rsidRPr="004E7926">
        <w:t xml:space="preserve">MOBIUS </w:t>
      </w:r>
      <w:r w:rsidR="006645FC">
        <w:t>Digitization Committee</w:t>
      </w:r>
      <w:r>
        <w:t xml:space="preserve"> </w:t>
      </w:r>
      <w:r w:rsidRPr="004E7926">
        <w:t>Meeting</w:t>
      </w:r>
    </w:p>
    <w:p w14:paraId="4FCDF7CC" w14:textId="7D821178" w:rsidR="00C02BFA" w:rsidRPr="004E7926" w:rsidRDefault="006645FC" w:rsidP="00C02BFA">
      <w:pPr>
        <w:rPr>
          <w:rFonts w:ascii="Calibri" w:hAnsi="Calibri"/>
        </w:rPr>
      </w:pPr>
      <w:r>
        <w:rPr>
          <w:rStyle w:val="kma42e"/>
        </w:rPr>
        <w:t xml:space="preserve">Wednesday, </w:t>
      </w:r>
      <w:r w:rsidR="00EA6441">
        <w:rPr>
          <w:rStyle w:val="kma42e"/>
        </w:rPr>
        <w:t xml:space="preserve">October </w:t>
      </w:r>
      <w:r w:rsidR="0097058E">
        <w:rPr>
          <w:rStyle w:val="kma42e"/>
        </w:rPr>
        <w:t>1</w:t>
      </w:r>
      <w:r>
        <w:rPr>
          <w:rStyle w:val="kma42e"/>
        </w:rPr>
        <w:t>, 2025 at 3pm Central, Online via Zoom</w:t>
      </w:r>
    </w:p>
    <w:p w14:paraId="2BA826E0" w14:textId="77777777" w:rsidR="0056660D" w:rsidRDefault="0056660D" w:rsidP="009965BE">
      <w:pPr>
        <w:rPr>
          <w:rFonts w:ascii="Calibri" w:hAnsi="Calibri"/>
          <w:sz w:val="22"/>
          <w:szCs w:val="22"/>
        </w:rPr>
      </w:pPr>
    </w:p>
    <w:p w14:paraId="6CE82A13" w14:textId="77777777" w:rsidR="0056660D" w:rsidRPr="006645FC" w:rsidRDefault="0056660D" w:rsidP="009965BE">
      <w:pPr>
        <w:rPr>
          <w:rFonts w:asciiTheme="minorHAnsi" w:hAnsiTheme="minorHAnsi" w:cstheme="minorHAnsi"/>
          <w:sz w:val="22"/>
          <w:szCs w:val="22"/>
        </w:rPr>
      </w:pPr>
    </w:p>
    <w:p w14:paraId="21A31EC7" w14:textId="77777777" w:rsidR="009965BE" w:rsidRPr="006645FC" w:rsidRDefault="009965BE" w:rsidP="009965BE">
      <w:pPr>
        <w:pStyle w:val="ListParagraph"/>
        <w:numPr>
          <w:ilvl w:val="0"/>
          <w:numId w:val="2"/>
        </w:numPr>
        <w:rPr>
          <w:rFonts w:asciiTheme="minorHAnsi" w:hAnsiTheme="minorHAnsi" w:cstheme="minorHAnsi"/>
          <w:sz w:val="22"/>
          <w:szCs w:val="22"/>
        </w:rPr>
      </w:pPr>
      <w:r w:rsidRPr="006645FC">
        <w:rPr>
          <w:rFonts w:asciiTheme="minorHAnsi" w:hAnsiTheme="minorHAnsi" w:cstheme="minorHAnsi"/>
          <w:sz w:val="22"/>
          <w:szCs w:val="22"/>
        </w:rPr>
        <w:t xml:space="preserve">Call to order and introductions </w:t>
      </w:r>
    </w:p>
    <w:p w14:paraId="09E08626" w14:textId="77777777" w:rsidR="009965BE" w:rsidRPr="006645FC" w:rsidRDefault="009965BE" w:rsidP="009965BE">
      <w:pPr>
        <w:rPr>
          <w:rFonts w:asciiTheme="minorHAnsi" w:hAnsiTheme="minorHAnsi" w:cstheme="minorHAnsi"/>
          <w:sz w:val="22"/>
          <w:szCs w:val="22"/>
        </w:rPr>
      </w:pPr>
    </w:p>
    <w:p w14:paraId="058708B8" w14:textId="77777777" w:rsidR="009965BE" w:rsidRPr="006645FC" w:rsidRDefault="009965BE" w:rsidP="009965BE">
      <w:pPr>
        <w:pStyle w:val="ListParagraph"/>
        <w:numPr>
          <w:ilvl w:val="0"/>
          <w:numId w:val="2"/>
        </w:numPr>
        <w:rPr>
          <w:rFonts w:asciiTheme="minorHAnsi" w:hAnsiTheme="minorHAnsi" w:cstheme="minorHAnsi"/>
          <w:sz w:val="22"/>
          <w:szCs w:val="22"/>
        </w:rPr>
      </w:pPr>
      <w:r w:rsidRPr="006645FC">
        <w:rPr>
          <w:rFonts w:asciiTheme="minorHAnsi" w:hAnsiTheme="minorHAnsi" w:cstheme="minorHAnsi"/>
          <w:sz w:val="22"/>
          <w:szCs w:val="22"/>
        </w:rPr>
        <w:t>Adoption of the agenda</w:t>
      </w:r>
    </w:p>
    <w:p w14:paraId="28663511" w14:textId="77777777" w:rsidR="009965BE" w:rsidRPr="006645FC" w:rsidRDefault="009965BE" w:rsidP="009965BE">
      <w:pPr>
        <w:pStyle w:val="ListParagraph"/>
        <w:rPr>
          <w:rFonts w:asciiTheme="minorHAnsi" w:hAnsiTheme="minorHAnsi" w:cstheme="minorHAnsi"/>
          <w:sz w:val="22"/>
          <w:szCs w:val="22"/>
        </w:rPr>
      </w:pPr>
    </w:p>
    <w:p w14:paraId="740E85D2" w14:textId="54A4A632" w:rsidR="009965BE" w:rsidRPr="006645FC" w:rsidRDefault="009965BE" w:rsidP="009965BE">
      <w:pPr>
        <w:pStyle w:val="ListParagraph"/>
        <w:numPr>
          <w:ilvl w:val="0"/>
          <w:numId w:val="2"/>
        </w:numPr>
        <w:rPr>
          <w:rFonts w:asciiTheme="minorHAnsi" w:hAnsiTheme="minorHAnsi" w:cstheme="minorHAnsi"/>
          <w:sz w:val="22"/>
          <w:szCs w:val="22"/>
        </w:rPr>
      </w:pPr>
      <w:r w:rsidRPr="006645FC">
        <w:rPr>
          <w:rFonts w:asciiTheme="minorHAnsi" w:hAnsiTheme="minorHAnsi" w:cstheme="minorHAnsi"/>
          <w:sz w:val="22"/>
          <w:szCs w:val="22"/>
        </w:rPr>
        <w:t>Approval of minutes</w:t>
      </w:r>
      <w:r w:rsidR="006645FC" w:rsidRPr="006645FC">
        <w:rPr>
          <w:rFonts w:asciiTheme="minorHAnsi" w:hAnsiTheme="minorHAnsi" w:cstheme="minorHAnsi"/>
          <w:sz w:val="22"/>
          <w:szCs w:val="22"/>
        </w:rPr>
        <w:t xml:space="preserve"> – N/A</w:t>
      </w:r>
    </w:p>
    <w:p w14:paraId="6C30AF6A" w14:textId="77777777" w:rsidR="009965BE" w:rsidRPr="006645FC" w:rsidRDefault="009965BE" w:rsidP="009965BE">
      <w:pPr>
        <w:pStyle w:val="ListParagraph"/>
        <w:rPr>
          <w:rFonts w:asciiTheme="minorHAnsi" w:hAnsiTheme="minorHAnsi" w:cstheme="minorHAnsi"/>
          <w:sz w:val="22"/>
          <w:szCs w:val="22"/>
        </w:rPr>
      </w:pPr>
    </w:p>
    <w:p w14:paraId="22C66587" w14:textId="77777777" w:rsidR="009965BE" w:rsidRDefault="009965BE" w:rsidP="009965BE">
      <w:pPr>
        <w:pStyle w:val="ListParagraph"/>
        <w:numPr>
          <w:ilvl w:val="0"/>
          <w:numId w:val="2"/>
        </w:numPr>
        <w:rPr>
          <w:rFonts w:asciiTheme="minorHAnsi" w:hAnsiTheme="minorHAnsi" w:cstheme="minorHAnsi"/>
          <w:sz w:val="22"/>
          <w:szCs w:val="22"/>
        </w:rPr>
      </w:pPr>
      <w:r w:rsidRPr="006645FC">
        <w:rPr>
          <w:rFonts w:asciiTheme="minorHAnsi" w:hAnsiTheme="minorHAnsi" w:cstheme="minorHAnsi"/>
          <w:sz w:val="22"/>
          <w:szCs w:val="22"/>
        </w:rPr>
        <w:t>Information Items</w:t>
      </w:r>
    </w:p>
    <w:p w14:paraId="1FA9D4FC" w14:textId="77777777" w:rsidR="00535AF2" w:rsidRPr="00535AF2" w:rsidRDefault="00535AF2" w:rsidP="00535AF2">
      <w:pPr>
        <w:pStyle w:val="ListParagraph"/>
        <w:rPr>
          <w:rFonts w:asciiTheme="minorHAnsi" w:hAnsiTheme="minorHAnsi" w:cstheme="minorHAnsi"/>
          <w:sz w:val="22"/>
          <w:szCs w:val="22"/>
        </w:rPr>
      </w:pPr>
    </w:p>
    <w:p w14:paraId="1EA0E4D9" w14:textId="63089931" w:rsidR="00496FB9" w:rsidRDefault="00496FB9" w:rsidP="00496FB9">
      <w:pPr>
        <w:pStyle w:val="ListParagraph"/>
        <w:numPr>
          <w:ilvl w:val="1"/>
          <w:numId w:val="2"/>
        </w:numPr>
        <w:rPr>
          <w:rFonts w:asciiTheme="minorHAnsi" w:hAnsiTheme="minorHAnsi" w:cstheme="minorHAnsi"/>
          <w:sz w:val="22"/>
          <w:szCs w:val="22"/>
        </w:rPr>
      </w:pPr>
      <w:r w:rsidRPr="00496FB9">
        <w:rPr>
          <w:rFonts w:asciiTheme="minorHAnsi" w:hAnsiTheme="minorHAnsi" w:cstheme="minorHAnsi"/>
          <w:sz w:val="22"/>
          <w:szCs w:val="22"/>
        </w:rPr>
        <w:t>Updates to MOBIUS Policy on Standing Committees, Task Forces, Working Groups, or Interest Groups</w:t>
      </w:r>
      <w:r w:rsidR="003B0CE5">
        <w:rPr>
          <w:rFonts w:asciiTheme="minorHAnsi" w:hAnsiTheme="minorHAnsi" w:cstheme="minorHAnsi"/>
          <w:sz w:val="22"/>
          <w:szCs w:val="22"/>
        </w:rPr>
        <w:t>:</w:t>
      </w:r>
    </w:p>
    <w:p w14:paraId="71975CB3" w14:textId="77777777" w:rsidR="00C561CF" w:rsidRPr="00C561CF" w:rsidRDefault="00C561CF" w:rsidP="00C561CF">
      <w:pPr>
        <w:pStyle w:val="ListParagraph"/>
        <w:numPr>
          <w:ilvl w:val="0"/>
          <w:numId w:val="10"/>
        </w:numPr>
        <w:rPr>
          <w:rFonts w:asciiTheme="minorHAnsi" w:hAnsiTheme="minorHAnsi" w:cstheme="minorHAnsi"/>
          <w:sz w:val="22"/>
          <w:szCs w:val="22"/>
        </w:rPr>
      </w:pPr>
      <w:r w:rsidRPr="00C561CF">
        <w:rPr>
          <w:rFonts w:asciiTheme="minorHAnsi" w:hAnsiTheme="minorHAnsi" w:cstheme="minorHAnsi"/>
          <w:sz w:val="22"/>
          <w:szCs w:val="22"/>
        </w:rPr>
        <w:t>We are now responsible for communicating concerns and feedback from member libraries regarding services and products related to digitization activities.</w:t>
      </w:r>
    </w:p>
    <w:p w14:paraId="56CC32A4" w14:textId="77777777" w:rsidR="00C561CF" w:rsidRPr="00C561CF" w:rsidRDefault="00C561CF" w:rsidP="00C561CF">
      <w:pPr>
        <w:pStyle w:val="ListParagraph"/>
        <w:numPr>
          <w:ilvl w:val="0"/>
          <w:numId w:val="10"/>
        </w:numPr>
        <w:rPr>
          <w:rFonts w:asciiTheme="minorHAnsi" w:hAnsiTheme="minorHAnsi" w:cstheme="minorHAnsi"/>
          <w:sz w:val="22"/>
          <w:szCs w:val="22"/>
        </w:rPr>
      </w:pPr>
      <w:r w:rsidRPr="00C561CF">
        <w:rPr>
          <w:rFonts w:asciiTheme="minorHAnsi" w:hAnsiTheme="minorHAnsi" w:cstheme="minorHAnsi"/>
          <w:sz w:val="22"/>
          <w:szCs w:val="22"/>
        </w:rPr>
        <w:t>We will develop and implement our own outreach and assessment plans that “enhance communication and inclusion opportunities for member libraries in planning, development, and issue reporting and resolution.”</w:t>
      </w:r>
    </w:p>
    <w:p w14:paraId="72BFA1E8" w14:textId="77777777" w:rsidR="00C561CF" w:rsidRPr="00C561CF" w:rsidRDefault="00C561CF" w:rsidP="00C561CF">
      <w:pPr>
        <w:pStyle w:val="ListParagraph"/>
        <w:numPr>
          <w:ilvl w:val="0"/>
          <w:numId w:val="10"/>
        </w:numPr>
        <w:rPr>
          <w:rFonts w:asciiTheme="minorHAnsi" w:hAnsiTheme="minorHAnsi" w:cstheme="minorHAnsi"/>
          <w:sz w:val="22"/>
          <w:szCs w:val="22"/>
        </w:rPr>
      </w:pPr>
      <w:r w:rsidRPr="00C561CF">
        <w:rPr>
          <w:rFonts w:asciiTheme="minorHAnsi" w:hAnsiTheme="minorHAnsi" w:cstheme="minorHAnsi"/>
          <w:sz w:val="22"/>
          <w:szCs w:val="22"/>
        </w:rPr>
        <w:t>We will develop processes for working in collaboration with other MOBIUS committees.</w:t>
      </w:r>
    </w:p>
    <w:p w14:paraId="3CB32370" w14:textId="01D51470" w:rsidR="00C561CF" w:rsidRPr="00C561CF" w:rsidRDefault="00C561CF" w:rsidP="00C561CF">
      <w:pPr>
        <w:pStyle w:val="ListParagraph"/>
        <w:numPr>
          <w:ilvl w:val="0"/>
          <w:numId w:val="10"/>
        </w:numPr>
        <w:rPr>
          <w:rFonts w:asciiTheme="minorHAnsi" w:hAnsiTheme="minorHAnsi" w:cstheme="minorHAnsi"/>
          <w:sz w:val="22"/>
          <w:szCs w:val="22"/>
        </w:rPr>
      </w:pPr>
      <w:r w:rsidRPr="00C561CF">
        <w:rPr>
          <w:rFonts w:asciiTheme="minorHAnsi" w:hAnsiTheme="minorHAnsi" w:cstheme="minorHAnsi"/>
          <w:sz w:val="22"/>
          <w:szCs w:val="22"/>
        </w:rPr>
        <w:t>Committees will provide end-user assessment of MOBIUS services specific to their charge. Further they will collect issues with such services from member libraries outside of the help desk and Board. They will “evaluate, document, and report to the board successes, failures, and ideas for mitigation of deficiencies identified in the service assessment.</w:t>
      </w:r>
      <w:r w:rsidR="009A4496">
        <w:rPr>
          <w:rFonts w:asciiTheme="minorHAnsi" w:hAnsiTheme="minorHAnsi" w:cstheme="minorHAnsi"/>
          <w:sz w:val="22"/>
          <w:szCs w:val="22"/>
        </w:rPr>
        <w:t>”</w:t>
      </w:r>
    </w:p>
    <w:p w14:paraId="3F6357BB" w14:textId="77777777" w:rsidR="00C561CF" w:rsidRPr="00C561CF" w:rsidRDefault="00C561CF" w:rsidP="00C561CF">
      <w:pPr>
        <w:pStyle w:val="ListParagraph"/>
        <w:numPr>
          <w:ilvl w:val="0"/>
          <w:numId w:val="10"/>
        </w:numPr>
        <w:rPr>
          <w:rFonts w:asciiTheme="minorHAnsi" w:hAnsiTheme="minorHAnsi" w:cstheme="minorHAnsi"/>
          <w:sz w:val="22"/>
          <w:szCs w:val="22"/>
        </w:rPr>
      </w:pPr>
      <w:r w:rsidRPr="00C561CF">
        <w:rPr>
          <w:rFonts w:asciiTheme="minorHAnsi" w:hAnsiTheme="minorHAnsi" w:cstheme="minorHAnsi"/>
          <w:sz w:val="22"/>
          <w:szCs w:val="22"/>
        </w:rPr>
        <w:t xml:space="preserve">Committees will file short summary reports two times per year expressing assessment findings and proposed mitigations. </w:t>
      </w:r>
      <w:r w:rsidRPr="00C561CF">
        <w:rPr>
          <w:rFonts w:asciiTheme="minorHAnsi" w:hAnsiTheme="minorHAnsi" w:cstheme="minorHAnsi"/>
          <w:i/>
          <w:iCs/>
          <w:sz w:val="22"/>
          <w:szCs w:val="22"/>
        </w:rPr>
        <w:t>When?</w:t>
      </w:r>
    </w:p>
    <w:p w14:paraId="7F740545" w14:textId="5437BF12" w:rsidR="001A4A15" w:rsidRDefault="001A4A15" w:rsidP="00C561CF">
      <w:pPr>
        <w:pStyle w:val="ListParagraph"/>
        <w:ind w:left="1440"/>
        <w:rPr>
          <w:rFonts w:asciiTheme="minorHAnsi" w:hAnsiTheme="minorHAnsi" w:cstheme="minorHAnsi"/>
          <w:sz w:val="22"/>
          <w:szCs w:val="22"/>
        </w:rPr>
      </w:pPr>
    </w:p>
    <w:p w14:paraId="218FFC57" w14:textId="77777777" w:rsidR="00496FB9" w:rsidRPr="00496FB9" w:rsidRDefault="00496FB9" w:rsidP="0037492D">
      <w:pPr>
        <w:pStyle w:val="ListParagraph"/>
        <w:ind w:left="1440"/>
        <w:rPr>
          <w:rFonts w:asciiTheme="minorHAnsi" w:hAnsiTheme="minorHAnsi" w:cstheme="minorHAnsi"/>
          <w:sz w:val="22"/>
          <w:szCs w:val="22"/>
        </w:rPr>
      </w:pPr>
    </w:p>
    <w:p w14:paraId="7DF1DE42" w14:textId="635EFDF9" w:rsidR="009965BE" w:rsidRDefault="009965BE" w:rsidP="009965BE">
      <w:pPr>
        <w:pStyle w:val="ListParagraph"/>
        <w:numPr>
          <w:ilvl w:val="0"/>
          <w:numId w:val="2"/>
        </w:numPr>
        <w:rPr>
          <w:rFonts w:asciiTheme="minorHAnsi" w:hAnsiTheme="minorHAnsi" w:cstheme="minorHAnsi"/>
          <w:sz w:val="22"/>
          <w:szCs w:val="22"/>
        </w:rPr>
      </w:pPr>
      <w:r w:rsidRPr="006645FC">
        <w:rPr>
          <w:rFonts w:asciiTheme="minorHAnsi" w:hAnsiTheme="minorHAnsi" w:cstheme="minorHAnsi"/>
          <w:sz w:val="22"/>
          <w:szCs w:val="22"/>
        </w:rPr>
        <w:t xml:space="preserve">Unfinished Business </w:t>
      </w:r>
      <w:r w:rsidR="006645FC" w:rsidRPr="006645FC">
        <w:rPr>
          <w:rFonts w:asciiTheme="minorHAnsi" w:hAnsiTheme="minorHAnsi" w:cstheme="minorHAnsi"/>
          <w:sz w:val="22"/>
          <w:szCs w:val="22"/>
        </w:rPr>
        <w:t xml:space="preserve">– </w:t>
      </w:r>
      <w:r w:rsidR="00F420AF" w:rsidRPr="008A1C2C">
        <w:rPr>
          <w:rFonts w:asciiTheme="minorHAnsi" w:hAnsiTheme="minorHAnsi" w:cstheme="minorHAnsi"/>
          <w:i/>
          <w:iCs/>
          <w:sz w:val="22"/>
          <w:szCs w:val="22"/>
        </w:rPr>
        <w:t>If time permits</w:t>
      </w:r>
      <w:r w:rsidR="00F420AF">
        <w:rPr>
          <w:rFonts w:asciiTheme="minorHAnsi" w:hAnsiTheme="minorHAnsi" w:cstheme="minorHAnsi"/>
          <w:sz w:val="22"/>
          <w:szCs w:val="22"/>
        </w:rPr>
        <w:t xml:space="preserve"> continue discussion on </w:t>
      </w:r>
      <w:r w:rsidR="00C91972">
        <w:rPr>
          <w:rFonts w:asciiTheme="minorHAnsi" w:hAnsiTheme="minorHAnsi" w:cstheme="minorHAnsi"/>
          <w:sz w:val="22"/>
          <w:szCs w:val="22"/>
        </w:rPr>
        <w:t>our offering to MOBIUS co</w:t>
      </w:r>
      <w:r w:rsidR="00AC64EE">
        <w:rPr>
          <w:rFonts w:asciiTheme="minorHAnsi" w:hAnsiTheme="minorHAnsi" w:cstheme="minorHAnsi"/>
          <w:sz w:val="22"/>
          <w:szCs w:val="22"/>
        </w:rPr>
        <w:t>mmunity. Previously discussed options were</w:t>
      </w:r>
      <w:r w:rsidR="00E13586">
        <w:rPr>
          <w:rFonts w:asciiTheme="minorHAnsi" w:hAnsiTheme="minorHAnsi" w:cstheme="minorHAnsi"/>
          <w:sz w:val="22"/>
          <w:szCs w:val="22"/>
        </w:rPr>
        <w:t xml:space="preserve"> a flowchart or workshop on </w:t>
      </w:r>
      <w:r w:rsidR="004E3511">
        <w:rPr>
          <w:rFonts w:asciiTheme="minorHAnsi" w:hAnsiTheme="minorHAnsi" w:cstheme="minorHAnsi"/>
          <w:sz w:val="22"/>
          <w:szCs w:val="22"/>
        </w:rPr>
        <w:t xml:space="preserve">Rights Statements; a </w:t>
      </w:r>
      <w:r w:rsidR="00A960C1">
        <w:rPr>
          <w:rFonts w:asciiTheme="minorHAnsi" w:hAnsiTheme="minorHAnsi" w:cstheme="minorHAnsi"/>
          <w:sz w:val="22"/>
          <w:szCs w:val="22"/>
        </w:rPr>
        <w:t xml:space="preserve">workshop or toolkit on marketing of digital </w:t>
      </w:r>
      <w:r w:rsidR="00EF6949">
        <w:rPr>
          <w:rFonts w:asciiTheme="minorHAnsi" w:hAnsiTheme="minorHAnsi" w:cstheme="minorHAnsi"/>
          <w:sz w:val="22"/>
          <w:szCs w:val="22"/>
        </w:rPr>
        <w:t xml:space="preserve">resources; and Hyku Tips and Tricks </w:t>
      </w:r>
      <w:r w:rsidR="00630112">
        <w:rPr>
          <w:rFonts w:asciiTheme="minorHAnsi" w:hAnsiTheme="minorHAnsi" w:cstheme="minorHAnsi"/>
          <w:sz w:val="22"/>
          <w:szCs w:val="22"/>
        </w:rPr>
        <w:t>Webinar</w:t>
      </w:r>
      <w:r w:rsidR="0057297D">
        <w:rPr>
          <w:rFonts w:asciiTheme="minorHAnsi" w:hAnsiTheme="minorHAnsi" w:cstheme="minorHAnsi"/>
          <w:sz w:val="22"/>
          <w:szCs w:val="22"/>
        </w:rPr>
        <w:t>.</w:t>
      </w:r>
    </w:p>
    <w:p w14:paraId="5A1BA310" w14:textId="77777777" w:rsidR="0057297D" w:rsidRDefault="0057297D" w:rsidP="0057297D">
      <w:pPr>
        <w:ind w:left="720"/>
        <w:rPr>
          <w:rFonts w:asciiTheme="minorHAnsi" w:hAnsiTheme="minorHAnsi" w:cstheme="minorHAnsi"/>
          <w:sz w:val="22"/>
          <w:szCs w:val="22"/>
        </w:rPr>
      </w:pPr>
    </w:p>
    <w:p w14:paraId="73AC6CDD" w14:textId="0EF13627" w:rsidR="0057297D" w:rsidRPr="0057297D" w:rsidRDefault="00F1784D" w:rsidP="0057297D">
      <w:pPr>
        <w:ind w:left="720"/>
        <w:rPr>
          <w:rFonts w:asciiTheme="minorHAnsi" w:hAnsiTheme="minorHAnsi" w:cstheme="minorHAnsi"/>
          <w:sz w:val="22"/>
          <w:szCs w:val="22"/>
        </w:rPr>
      </w:pPr>
      <w:r>
        <w:rPr>
          <w:rFonts w:asciiTheme="minorHAnsi" w:hAnsiTheme="minorHAnsi" w:cstheme="minorHAnsi"/>
          <w:sz w:val="22"/>
          <w:szCs w:val="22"/>
        </w:rPr>
        <w:t>Is anyone leaning towards one of these items</w:t>
      </w:r>
      <w:r w:rsidR="00C8514C">
        <w:rPr>
          <w:rFonts w:asciiTheme="minorHAnsi" w:hAnsiTheme="minorHAnsi" w:cstheme="minorHAnsi"/>
          <w:sz w:val="22"/>
          <w:szCs w:val="22"/>
        </w:rPr>
        <w:t xml:space="preserve">? </w:t>
      </w:r>
      <w:r w:rsidR="000B6AC2">
        <w:rPr>
          <w:rFonts w:asciiTheme="minorHAnsi" w:hAnsiTheme="minorHAnsi" w:cstheme="minorHAnsi"/>
          <w:sz w:val="22"/>
          <w:szCs w:val="22"/>
        </w:rPr>
        <w:t>When would we be interested in doing this (ballpark</w:t>
      </w:r>
      <w:r w:rsidR="0096357D">
        <w:rPr>
          <w:rFonts w:asciiTheme="minorHAnsi" w:hAnsiTheme="minorHAnsi" w:cstheme="minorHAnsi"/>
          <w:sz w:val="22"/>
          <w:szCs w:val="22"/>
        </w:rPr>
        <w:t>, i.e., time of year)?</w:t>
      </w:r>
    </w:p>
    <w:p w14:paraId="6B0D3ADB" w14:textId="77777777" w:rsidR="009965BE" w:rsidRPr="006645FC" w:rsidRDefault="009965BE" w:rsidP="006645FC">
      <w:pPr>
        <w:rPr>
          <w:rFonts w:asciiTheme="minorHAnsi" w:hAnsiTheme="minorHAnsi" w:cstheme="minorHAnsi"/>
          <w:sz w:val="22"/>
          <w:szCs w:val="22"/>
        </w:rPr>
      </w:pPr>
    </w:p>
    <w:p w14:paraId="2C91D8ED" w14:textId="77777777" w:rsidR="006645FC" w:rsidRPr="006645FC" w:rsidRDefault="009965BE" w:rsidP="006645FC">
      <w:pPr>
        <w:pStyle w:val="ListParagraph"/>
        <w:numPr>
          <w:ilvl w:val="0"/>
          <w:numId w:val="2"/>
        </w:numPr>
        <w:rPr>
          <w:rFonts w:asciiTheme="minorHAnsi" w:hAnsiTheme="minorHAnsi" w:cstheme="minorHAnsi"/>
          <w:sz w:val="22"/>
          <w:szCs w:val="22"/>
        </w:rPr>
      </w:pPr>
      <w:r w:rsidRPr="006645FC">
        <w:rPr>
          <w:rFonts w:asciiTheme="minorHAnsi" w:hAnsiTheme="minorHAnsi" w:cstheme="minorHAnsi"/>
          <w:sz w:val="22"/>
          <w:szCs w:val="22"/>
        </w:rPr>
        <w:t xml:space="preserve">New Business </w:t>
      </w:r>
    </w:p>
    <w:p w14:paraId="723BC706" w14:textId="77777777" w:rsidR="006645FC" w:rsidRPr="006645FC" w:rsidRDefault="006645FC" w:rsidP="006645FC">
      <w:pPr>
        <w:pStyle w:val="ListParagraph"/>
        <w:rPr>
          <w:rFonts w:asciiTheme="minorHAnsi" w:hAnsiTheme="minorHAnsi" w:cstheme="minorHAnsi"/>
          <w:sz w:val="22"/>
          <w:szCs w:val="22"/>
        </w:rPr>
      </w:pPr>
    </w:p>
    <w:p w14:paraId="16735AE0" w14:textId="72DA1AB4" w:rsidR="004C0806" w:rsidRPr="005011D2" w:rsidRDefault="005011D2" w:rsidP="005011D2">
      <w:pPr>
        <w:pStyle w:val="ListParagraph"/>
        <w:numPr>
          <w:ilvl w:val="1"/>
          <w:numId w:val="2"/>
        </w:numPr>
        <w:rPr>
          <w:rFonts w:asciiTheme="minorHAnsi" w:hAnsiTheme="minorHAnsi" w:cstheme="minorHAnsi"/>
          <w:sz w:val="22"/>
          <w:szCs w:val="22"/>
        </w:rPr>
      </w:pPr>
      <w:r>
        <w:rPr>
          <w:rFonts w:asciiTheme="minorHAnsi" w:hAnsiTheme="minorHAnsi" w:cstheme="minorHAnsi"/>
          <w:sz w:val="22"/>
          <w:szCs w:val="22"/>
        </w:rPr>
        <w:t>Notch8</w:t>
      </w:r>
      <w:r w:rsidR="007E3858">
        <w:rPr>
          <w:rFonts w:asciiTheme="minorHAnsi" w:hAnsiTheme="minorHAnsi" w:cstheme="minorHAnsi"/>
          <w:sz w:val="22"/>
          <w:szCs w:val="22"/>
        </w:rPr>
        <w:t xml:space="preserve"> </w:t>
      </w:r>
    </w:p>
    <w:p w14:paraId="4ED7D29F" w14:textId="77777777" w:rsidR="005047E9" w:rsidRPr="00E66BF4" w:rsidRDefault="005047E9" w:rsidP="005047E9">
      <w:pPr>
        <w:ind w:left="2160"/>
        <w:rPr>
          <w:rFonts w:asciiTheme="minorHAnsi" w:hAnsiTheme="minorHAnsi" w:cstheme="minorHAnsi"/>
          <w:sz w:val="22"/>
          <w:szCs w:val="22"/>
        </w:rPr>
      </w:pPr>
    </w:p>
    <w:p w14:paraId="79C3DBB7" w14:textId="77777777" w:rsidR="00EA7C9F" w:rsidRPr="006645FC" w:rsidRDefault="009965BE" w:rsidP="003553A8">
      <w:pPr>
        <w:pStyle w:val="ListParagraph"/>
        <w:numPr>
          <w:ilvl w:val="0"/>
          <w:numId w:val="2"/>
        </w:numPr>
        <w:rPr>
          <w:rFonts w:asciiTheme="minorHAnsi" w:hAnsiTheme="minorHAnsi" w:cstheme="minorHAnsi"/>
          <w:sz w:val="22"/>
          <w:szCs w:val="22"/>
        </w:rPr>
      </w:pPr>
      <w:r w:rsidRPr="006645FC">
        <w:rPr>
          <w:rFonts w:asciiTheme="minorHAnsi" w:hAnsiTheme="minorHAnsi" w:cstheme="minorHAnsi"/>
          <w:sz w:val="22"/>
          <w:szCs w:val="22"/>
        </w:rPr>
        <w:t>Adjourn Meeting</w:t>
      </w:r>
    </w:p>
    <w:sectPr w:rsidR="00EA7C9F" w:rsidRPr="006645FC" w:rsidSect="0079509A">
      <w:headerReference w:type="default" r:id="rId8"/>
      <w:footerReference w:type="default" r:id="rId9"/>
      <w:pgSz w:w="12240" w:h="15840"/>
      <w:pgMar w:top="63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ACCFF" w14:textId="77777777" w:rsidR="00A41F10" w:rsidRDefault="00A41F10" w:rsidP="00B320EE">
      <w:r>
        <w:separator/>
      </w:r>
    </w:p>
  </w:endnote>
  <w:endnote w:type="continuationSeparator" w:id="0">
    <w:p w14:paraId="493516F8" w14:textId="77777777" w:rsidR="00A41F10" w:rsidRDefault="00A41F10" w:rsidP="00B32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63946" w14:textId="77777777" w:rsidR="0079509A" w:rsidRDefault="002B772D">
    <w:pPr>
      <w:pStyle w:val="Footer"/>
      <w:jc w:val="right"/>
    </w:pPr>
    <w:r>
      <w:rPr>
        <w:sz w:val="20"/>
        <w:szCs w:val="20"/>
      </w:rPr>
      <w:t>Reviewed 4.2021</w:t>
    </w:r>
  </w:p>
  <w:p w14:paraId="5D6002E7" w14:textId="77777777" w:rsidR="0079509A" w:rsidRDefault="0079509A" w:rsidP="0079509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6A38F" w14:textId="77777777" w:rsidR="00A41F10" w:rsidRDefault="00A41F10" w:rsidP="00B320EE">
      <w:r>
        <w:separator/>
      </w:r>
    </w:p>
  </w:footnote>
  <w:footnote w:type="continuationSeparator" w:id="0">
    <w:p w14:paraId="7BC9AF87" w14:textId="77777777" w:rsidR="00A41F10" w:rsidRDefault="00A41F10" w:rsidP="00B320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F1812" w14:textId="77777777" w:rsidR="009965BE" w:rsidRPr="004E7926" w:rsidRDefault="001C2C8D" w:rsidP="00C02BFA">
    <w:pPr>
      <w:rPr>
        <w:rFonts w:ascii="Calibri" w:hAnsi="Calibri"/>
      </w:rPr>
    </w:pPr>
    <w:r>
      <w:rPr>
        <w:noProof/>
      </w:rPr>
      <w:drawing>
        <wp:inline distT="0" distB="0" distL="0" distR="0" wp14:anchorId="5C012E39" wp14:editId="41BF1E7B">
          <wp:extent cx="2468880" cy="800100"/>
          <wp:effectExtent l="0" t="0" r="0" b="0"/>
          <wp:docPr id="5" name="Picture 5" descr="MOBI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MOBIU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8880" cy="800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D3EFC"/>
    <w:multiLevelType w:val="hybridMultilevel"/>
    <w:tmpl w:val="068692F8"/>
    <w:lvl w:ilvl="0" w:tplc="EB7225A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1A4BC0"/>
    <w:multiLevelType w:val="multilevel"/>
    <w:tmpl w:val="8E76D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12714D"/>
    <w:multiLevelType w:val="hybridMultilevel"/>
    <w:tmpl w:val="424CDD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AB5246"/>
    <w:multiLevelType w:val="multilevel"/>
    <w:tmpl w:val="FF10B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455815"/>
    <w:multiLevelType w:val="multilevel"/>
    <w:tmpl w:val="A7AC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6B7ADA"/>
    <w:multiLevelType w:val="multilevel"/>
    <w:tmpl w:val="7AA81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E3665D"/>
    <w:multiLevelType w:val="multilevel"/>
    <w:tmpl w:val="83ACC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A5773A"/>
    <w:multiLevelType w:val="multilevel"/>
    <w:tmpl w:val="5F0A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DE4ACD"/>
    <w:multiLevelType w:val="hybridMultilevel"/>
    <w:tmpl w:val="C4546C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B055281"/>
    <w:multiLevelType w:val="hybridMultilevel"/>
    <w:tmpl w:val="0CAC90C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270118599">
    <w:abstractNumId w:val="0"/>
  </w:num>
  <w:num w:numId="2" w16cid:durableId="1139297777">
    <w:abstractNumId w:val="2"/>
  </w:num>
  <w:num w:numId="3" w16cid:durableId="123353538">
    <w:abstractNumId w:val="4"/>
  </w:num>
  <w:num w:numId="4" w16cid:durableId="656806474">
    <w:abstractNumId w:val="7"/>
  </w:num>
  <w:num w:numId="5" w16cid:durableId="355228379">
    <w:abstractNumId w:val="5"/>
  </w:num>
  <w:num w:numId="6" w16cid:durableId="1743676963">
    <w:abstractNumId w:val="3"/>
  </w:num>
  <w:num w:numId="7" w16cid:durableId="221909829">
    <w:abstractNumId w:val="1"/>
  </w:num>
  <w:num w:numId="8" w16cid:durableId="256406457">
    <w:abstractNumId w:val="6"/>
  </w:num>
  <w:num w:numId="9" w16cid:durableId="238944815">
    <w:abstractNumId w:val="9"/>
  </w:num>
  <w:num w:numId="10" w16cid:durableId="315368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2AA"/>
    <w:rsid w:val="00023523"/>
    <w:rsid w:val="00031814"/>
    <w:rsid w:val="00053278"/>
    <w:rsid w:val="000B6AC2"/>
    <w:rsid w:val="00106864"/>
    <w:rsid w:val="00107D07"/>
    <w:rsid w:val="00137414"/>
    <w:rsid w:val="00174181"/>
    <w:rsid w:val="001A4A15"/>
    <w:rsid w:val="001C2C8D"/>
    <w:rsid w:val="001D527E"/>
    <w:rsid w:val="001E5BB8"/>
    <w:rsid w:val="001F06E2"/>
    <w:rsid w:val="00212835"/>
    <w:rsid w:val="0022372C"/>
    <w:rsid w:val="002302AA"/>
    <w:rsid w:val="00230751"/>
    <w:rsid w:val="00281EFF"/>
    <w:rsid w:val="002B772D"/>
    <w:rsid w:val="002C4496"/>
    <w:rsid w:val="002D743F"/>
    <w:rsid w:val="002E639C"/>
    <w:rsid w:val="002F08AD"/>
    <w:rsid w:val="00315314"/>
    <w:rsid w:val="00332EC8"/>
    <w:rsid w:val="00353B1B"/>
    <w:rsid w:val="003553A8"/>
    <w:rsid w:val="00362D92"/>
    <w:rsid w:val="0037492D"/>
    <w:rsid w:val="00386AF3"/>
    <w:rsid w:val="003B0CE5"/>
    <w:rsid w:val="003B5650"/>
    <w:rsid w:val="003B7D3C"/>
    <w:rsid w:val="003D23C8"/>
    <w:rsid w:val="003E1FE4"/>
    <w:rsid w:val="004016E9"/>
    <w:rsid w:val="00423DD1"/>
    <w:rsid w:val="0042513C"/>
    <w:rsid w:val="00454AFC"/>
    <w:rsid w:val="00491E60"/>
    <w:rsid w:val="00496FB9"/>
    <w:rsid w:val="00497957"/>
    <w:rsid w:val="004C0806"/>
    <w:rsid w:val="004C29D0"/>
    <w:rsid w:val="004E3511"/>
    <w:rsid w:val="004E7926"/>
    <w:rsid w:val="005011D2"/>
    <w:rsid w:val="005047E9"/>
    <w:rsid w:val="00530CA1"/>
    <w:rsid w:val="00531773"/>
    <w:rsid w:val="00535AF2"/>
    <w:rsid w:val="00541FC5"/>
    <w:rsid w:val="005569C9"/>
    <w:rsid w:val="00560F12"/>
    <w:rsid w:val="00562670"/>
    <w:rsid w:val="0056660D"/>
    <w:rsid w:val="0057297D"/>
    <w:rsid w:val="00586A32"/>
    <w:rsid w:val="005B6694"/>
    <w:rsid w:val="005C0D9D"/>
    <w:rsid w:val="006008D1"/>
    <w:rsid w:val="00613B06"/>
    <w:rsid w:val="0062038D"/>
    <w:rsid w:val="00630112"/>
    <w:rsid w:val="00634123"/>
    <w:rsid w:val="006369CF"/>
    <w:rsid w:val="006433C0"/>
    <w:rsid w:val="006645FC"/>
    <w:rsid w:val="006715F9"/>
    <w:rsid w:val="00682815"/>
    <w:rsid w:val="00702F41"/>
    <w:rsid w:val="00771242"/>
    <w:rsid w:val="0079509A"/>
    <w:rsid w:val="007A0763"/>
    <w:rsid w:val="007E3858"/>
    <w:rsid w:val="0082460F"/>
    <w:rsid w:val="0083142F"/>
    <w:rsid w:val="008438BF"/>
    <w:rsid w:val="008569C5"/>
    <w:rsid w:val="00861DFD"/>
    <w:rsid w:val="008A1C2C"/>
    <w:rsid w:val="008B7F94"/>
    <w:rsid w:val="00900642"/>
    <w:rsid w:val="00920C33"/>
    <w:rsid w:val="00923AB5"/>
    <w:rsid w:val="009271CE"/>
    <w:rsid w:val="00942623"/>
    <w:rsid w:val="0096357D"/>
    <w:rsid w:val="0097058E"/>
    <w:rsid w:val="00987974"/>
    <w:rsid w:val="009965BE"/>
    <w:rsid w:val="009A4496"/>
    <w:rsid w:val="009C3759"/>
    <w:rsid w:val="009C527A"/>
    <w:rsid w:val="009D5D59"/>
    <w:rsid w:val="009E3B3E"/>
    <w:rsid w:val="009F1AAD"/>
    <w:rsid w:val="00A002F2"/>
    <w:rsid w:val="00A4186A"/>
    <w:rsid w:val="00A41F10"/>
    <w:rsid w:val="00A960C1"/>
    <w:rsid w:val="00AC0E82"/>
    <w:rsid w:val="00AC64EE"/>
    <w:rsid w:val="00AE1AC4"/>
    <w:rsid w:val="00B14462"/>
    <w:rsid w:val="00B14C16"/>
    <w:rsid w:val="00B21451"/>
    <w:rsid w:val="00B320EE"/>
    <w:rsid w:val="00B3772F"/>
    <w:rsid w:val="00B572FE"/>
    <w:rsid w:val="00B62169"/>
    <w:rsid w:val="00B63076"/>
    <w:rsid w:val="00B7385C"/>
    <w:rsid w:val="00BA15A1"/>
    <w:rsid w:val="00BF7DBB"/>
    <w:rsid w:val="00C02BFA"/>
    <w:rsid w:val="00C33C19"/>
    <w:rsid w:val="00C34E34"/>
    <w:rsid w:val="00C46287"/>
    <w:rsid w:val="00C561CF"/>
    <w:rsid w:val="00C80C32"/>
    <w:rsid w:val="00C8221E"/>
    <w:rsid w:val="00C8514C"/>
    <w:rsid w:val="00C914A0"/>
    <w:rsid w:val="00C91972"/>
    <w:rsid w:val="00CA748C"/>
    <w:rsid w:val="00D15CDC"/>
    <w:rsid w:val="00D26CD1"/>
    <w:rsid w:val="00D35D08"/>
    <w:rsid w:val="00D44DED"/>
    <w:rsid w:val="00D53B55"/>
    <w:rsid w:val="00D62DAF"/>
    <w:rsid w:val="00D803E3"/>
    <w:rsid w:val="00DA669C"/>
    <w:rsid w:val="00DC4991"/>
    <w:rsid w:val="00E123A6"/>
    <w:rsid w:val="00E13586"/>
    <w:rsid w:val="00E66BF4"/>
    <w:rsid w:val="00EA3C1B"/>
    <w:rsid w:val="00EA6441"/>
    <w:rsid w:val="00EA7C9F"/>
    <w:rsid w:val="00EF6949"/>
    <w:rsid w:val="00F04CBE"/>
    <w:rsid w:val="00F1784D"/>
    <w:rsid w:val="00F26563"/>
    <w:rsid w:val="00F33957"/>
    <w:rsid w:val="00F420AF"/>
    <w:rsid w:val="00F43E52"/>
    <w:rsid w:val="00F52237"/>
    <w:rsid w:val="00F96074"/>
    <w:rsid w:val="00FD2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1D6ED4"/>
  <w15:chartTrackingRefBased/>
  <w15:docId w15:val="{9499649A-8567-4439-849B-4073E6B47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1773"/>
    <w:rPr>
      <w:sz w:val="24"/>
      <w:szCs w:val="24"/>
    </w:rPr>
  </w:style>
  <w:style w:type="paragraph" w:styleId="Heading1">
    <w:name w:val="heading 1"/>
    <w:basedOn w:val="Normal"/>
    <w:link w:val="Heading1Char"/>
    <w:autoRedefine/>
    <w:uiPriority w:val="9"/>
    <w:qFormat/>
    <w:rsid w:val="00023523"/>
    <w:pPr>
      <w:spacing w:before="100" w:beforeAutospacing="1" w:after="100" w:afterAutospacing="1"/>
      <w:outlineLvl w:val="0"/>
    </w:pPr>
    <w:rPr>
      <w:rFonts w:asciiTheme="majorHAnsi" w:hAnsiTheme="majorHAnsi"/>
      <w:b/>
      <w:bCs/>
      <w:color w:val="000000" w:themeColor="text1"/>
      <w:kern w:val="36"/>
      <w:sz w:val="32"/>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02AA"/>
    <w:pPr>
      <w:ind w:left="720"/>
      <w:contextualSpacing/>
    </w:pPr>
  </w:style>
  <w:style w:type="table" w:styleId="TableGrid">
    <w:name w:val="Table Grid"/>
    <w:basedOn w:val="TableNormal"/>
    <w:rsid w:val="003D23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uiPriority w:val="9"/>
    <w:rsid w:val="00023523"/>
    <w:rPr>
      <w:rFonts w:asciiTheme="majorHAnsi" w:hAnsiTheme="majorHAnsi"/>
      <w:b/>
      <w:bCs/>
      <w:color w:val="000000" w:themeColor="text1"/>
      <w:kern w:val="36"/>
      <w:sz w:val="32"/>
      <w:szCs w:val="48"/>
    </w:rPr>
  </w:style>
  <w:style w:type="character" w:customStyle="1" w:styleId="apple-converted-space">
    <w:name w:val="apple-converted-space"/>
    <w:basedOn w:val="DefaultParagraphFont"/>
    <w:rsid w:val="00EA7C9F"/>
  </w:style>
  <w:style w:type="character" w:styleId="Hyperlink">
    <w:name w:val="Hyperlink"/>
    <w:uiPriority w:val="99"/>
    <w:unhideWhenUsed/>
    <w:rsid w:val="00EA7C9F"/>
    <w:rPr>
      <w:color w:val="0000FF"/>
      <w:u w:val="single"/>
    </w:rPr>
  </w:style>
  <w:style w:type="paragraph" w:styleId="NormalWeb">
    <w:name w:val="Normal (Web)"/>
    <w:basedOn w:val="Normal"/>
    <w:uiPriority w:val="99"/>
    <w:unhideWhenUsed/>
    <w:rsid w:val="00EA7C9F"/>
    <w:pPr>
      <w:spacing w:before="100" w:beforeAutospacing="1" w:after="100" w:afterAutospacing="1"/>
    </w:pPr>
  </w:style>
  <w:style w:type="character" w:styleId="Strong">
    <w:name w:val="Strong"/>
    <w:uiPriority w:val="22"/>
    <w:qFormat/>
    <w:rsid w:val="00EA7C9F"/>
    <w:rPr>
      <w:b/>
      <w:bCs/>
    </w:rPr>
  </w:style>
  <w:style w:type="paragraph" w:styleId="BalloonText">
    <w:name w:val="Balloon Text"/>
    <w:basedOn w:val="Normal"/>
    <w:link w:val="BalloonTextChar"/>
    <w:rsid w:val="00B320EE"/>
    <w:rPr>
      <w:rFonts w:ascii="Tahoma" w:hAnsi="Tahoma" w:cs="Tahoma"/>
      <w:sz w:val="16"/>
      <w:szCs w:val="16"/>
    </w:rPr>
  </w:style>
  <w:style w:type="character" w:customStyle="1" w:styleId="BalloonTextChar">
    <w:name w:val="Balloon Text Char"/>
    <w:link w:val="BalloonText"/>
    <w:rsid w:val="00B320EE"/>
    <w:rPr>
      <w:rFonts w:ascii="Tahoma" w:hAnsi="Tahoma" w:cs="Tahoma"/>
      <w:sz w:val="16"/>
      <w:szCs w:val="16"/>
    </w:rPr>
  </w:style>
  <w:style w:type="paragraph" w:styleId="Header">
    <w:name w:val="header"/>
    <w:basedOn w:val="Normal"/>
    <w:link w:val="HeaderChar"/>
    <w:uiPriority w:val="99"/>
    <w:rsid w:val="00B320EE"/>
    <w:pPr>
      <w:tabs>
        <w:tab w:val="center" w:pos="4680"/>
        <w:tab w:val="right" w:pos="9360"/>
      </w:tabs>
    </w:pPr>
  </w:style>
  <w:style w:type="character" w:customStyle="1" w:styleId="HeaderChar">
    <w:name w:val="Header Char"/>
    <w:link w:val="Header"/>
    <w:uiPriority w:val="99"/>
    <w:rsid w:val="00B320EE"/>
    <w:rPr>
      <w:sz w:val="24"/>
      <w:szCs w:val="24"/>
    </w:rPr>
  </w:style>
  <w:style w:type="paragraph" w:styleId="Footer">
    <w:name w:val="footer"/>
    <w:basedOn w:val="Normal"/>
    <w:link w:val="FooterChar"/>
    <w:uiPriority w:val="99"/>
    <w:rsid w:val="00B320EE"/>
    <w:pPr>
      <w:tabs>
        <w:tab w:val="center" w:pos="4680"/>
        <w:tab w:val="right" w:pos="9360"/>
      </w:tabs>
    </w:pPr>
  </w:style>
  <w:style w:type="character" w:customStyle="1" w:styleId="FooterChar">
    <w:name w:val="Footer Char"/>
    <w:link w:val="Footer"/>
    <w:uiPriority w:val="99"/>
    <w:rsid w:val="00B320EE"/>
    <w:rPr>
      <w:sz w:val="24"/>
      <w:szCs w:val="24"/>
    </w:rPr>
  </w:style>
  <w:style w:type="character" w:customStyle="1" w:styleId="kma42e">
    <w:name w:val="kma42e"/>
    <w:basedOn w:val="DefaultParagraphFont"/>
    <w:rsid w:val="00664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6678595">
      <w:bodyDiv w:val="1"/>
      <w:marLeft w:val="0"/>
      <w:marRight w:val="0"/>
      <w:marTop w:val="0"/>
      <w:marBottom w:val="0"/>
      <w:divBdr>
        <w:top w:val="none" w:sz="0" w:space="0" w:color="auto"/>
        <w:left w:val="none" w:sz="0" w:space="0" w:color="auto"/>
        <w:bottom w:val="none" w:sz="0" w:space="0" w:color="auto"/>
        <w:right w:val="none" w:sz="0" w:space="0" w:color="auto"/>
      </w:divBdr>
    </w:div>
    <w:div w:id="2094663238">
      <w:bodyDiv w:val="1"/>
      <w:marLeft w:val="0"/>
      <w:marRight w:val="0"/>
      <w:marTop w:val="0"/>
      <w:marBottom w:val="0"/>
      <w:divBdr>
        <w:top w:val="none" w:sz="0" w:space="0" w:color="auto"/>
        <w:left w:val="none" w:sz="0" w:space="0" w:color="auto"/>
        <w:bottom w:val="none" w:sz="0" w:space="0" w:color="auto"/>
        <w:right w:val="none" w:sz="0" w:space="0" w:color="auto"/>
      </w:divBdr>
      <w:divsChild>
        <w:div w:id="499582376">
          <w:marLeft w:val="0"/>
          <w:marRight w:val="0"/>
          <w:marTop w:val="0"/>
          <w:marBottom w:val="204"/>
          <w:divBdr>
            <w:top w:val="none" w:sz="0" w:space="0" w:color="auto"/>
            <w:left w:val="none" w:sz="0" w:space="0" w:color="auto"/>
            <w:bottom w:val="none" w:sz="0" w:space="0" w:color="auto"/>
            <w:right w:val="none" w:sz="0" w:space="0" w:color="auto"/>
          </w:divBdr>
          <w:divsChild>
            <w:div w:id="1272199600">
              <w:marLeft w:val="0"/>
              <w:marRight w:val="0"/>
              <w:marTop w:val="0"/>
              <w:marBottom w:val="0"/>
              <w:divBdr>
                <w:top w:val="none" w:sz="0" w:space="0" w:color="auto"/>
                <w:left w:val="none" w:sz="0" w:space="0" w:color="auto"/>
                <w:bottom w:val="none" w:sz="0" w:space="0" w:color="auto"/>
                <w:right w:val="none" w:sz="0" w:space="0" w:color="auto"/>
              </w:divBdr>
              <w:divsChild>
                <w:div w:id="616259330">
                  <w:marLeft w:val="0"/>
                  <w:marRight w:val="0"/>
                  <w:marTop w:val="0"/>
                  <w:marBottom w:val="0"/>
                  <w:divBdr>
                    <w:top w:val="none" w:sz="0" w:space="0" w:color="auto"/>
                    <w:left w:val="none" w:sz="0" w:space="0" w:color="auto"/>
                    <w:bottom w:val="none" w:sz="0" w:space="0" w:color="auto"/>
                    <w:right w:val="none" w:sz="0" w:space="0" w:color="auto"/>
                  </w:divBdr>
                </w:div>
                <w:div w:id="201858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ECC55-A85A-424B-AE14-0CD732E86A73}">
  <ds:schemaRefs>
    <ds:schemaRef ds:uri="http://schemas.openxmlformats.org/officeDocument/2006/bibliography"/>
  </ds:schemaRefs>
</ds:datastoreItem>
</file>

<file path=docMetadata/LabelInfo.xml><?xml version="1.0" encoding="utf-8"?>
<clbl:labelList xmlns:clbl="http://schemas.microsoft.com/office/2020/mipLabelMetadata">
  <clbl:label id="{4cd64bfe-a7a1-4304-947b-1393797262a2}" enabled="0" method="" siteId="{4cd64bfe-a7a1-4304-947b-1393797262a2}" removed="1"/>
</clbl:labelList>
</file>

<file path=docProps/app.xml><?xml version="1.0" encoding="utf-8"?>
<Properties xmlns="http://schemas.openxmlformats.org/officeDocument/2006/extended-properties" xmlns:vt="http://schemas.openxmlformats.org/officeDocument/2006/docPropsVTypes">
  <Template>Normal.dotm</Template>
  <TotalTime>141</TotalTime>
  <Pages>1</Pages>
  <Words>249</Words>
  <Characters>1423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Columbia College</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jaocaruthers</dc:creator>
  <cp:keywords/>
  <cp:lastModifiedBy>Harrison, Davina R.</cp:lastModifiedBy>
  <cp:revision>46</cp:revision>
  <cp:lastPrinted>2009-05-29T00:28:00Z</cp:lastPrinted>
  <dcterms:created xsi:type="dcterms:W3CDTF">2025-08-20T21:27:00Z</dcterms:created>
  <dcterms:modified xsi:type="dcterms:W3CDTF">2025-09-24T19:41:00Z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af7daade-04de-4104-b6c6-be338f15283d</vt:lpwstr>
  </property>
</Properties>
</file>