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spacing w:before="480" w:lineRule="auto"/>
        <w:rPr>
          <w:b w:val="1"/>
          <w:bCs w:val="1"/>
          <w:sz w:val="24"/>
          <w:szCs w:val="24"/>
        </w:rPr>
      </w:pPr>
      <w:r w:rsidDel="00000000" w:rsidR="00000000" w:rsidRPr="00000000">
        <w:rPr>
          <w:b w:val="1"/>
          <w:bCs w:val="1"/>
          <w:sz w:val="24"/>
          <w:szCs w:val="24"/>
          <w:rtl w:val="0"/>
        </w:rPr>
        <w:t xml:space="preserve">Agenda of the MOBIUS E-Resources Meeting</w:t>
      </w:r>
    </w:p>
    <w:p w:rsidR="00000000" w:rsidDel="00000000" w:rsidP="00000000" w:rsidRDefault="00000000" w:rsidRPr="00000000" w14:paraId="00000003">
      <w:pPr>
        <w:keepNext w:val="0"/>
        <w:keepLines w:val="0"/>
        <w:spacing w:before="480" w:lineRule="auto"/>
        <w:rPr>
          <w:sz w:val="24"/>
          <w:szCs w:val="24"/>
        </w:rPr>
      </w:pPr>
      <w:hyperlink r:id="rId6">
        <w:r w:rsidDel="00000000" w:rsidR="00000000" w:rsidRPr="00000000">
          <w:rPr>
            <w:color w:val="1155cc"/>
            <w:sz w:val="24"/>
            <w:szCs w:val="24"/>
            <w:u w:val="single"/>
            <w:rtl w:val="0"/>
          </w:rPr>
          <w:t xml:space="preserve">https://mobiusconsortium.org/node/96</w:t>
        </w:r>
      </w:hyperlink>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Thursday, 11/6/2025 @ 11 am – Zoom</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1.</w:t>
      </w:r>
      <w:r w:rsidDel="00000000" w:rsidR="00000000" w:rsidRPr="00000000">
        <w:rPr>
          <w:sz w:val="24"/>
          <w:szCs w:val="24"/>
          <w:rtl w:val="0"/>
        </w:rPr>
        <w:t xml:space="preserve">      </w:t>
      </w:r>
      <w:r w:rsidDel="00000000" w:rsidR="00000000" w:rsidRPr="00000000">
        <w:rPr>
          <w:sz w:val="24"/>
          <w:szCs w:val="24"/>
          <w:rtl w:val="0"/>
        </w:rPr>
        <w:t xml:space="preserve">Call to order</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2.</w:t>
      </w:r>
      <w:r w:rsidDel="00000000" w:rsidR="00000000" w:rsidRPr="00000000">
        <w:rPr>
          <w:sz w:val="24"/>
          <w:szCs w:val="24"/>
          <w:rtl w:val="0"/>
        </w:rPr>
        <w:t xml:space="preserve">      </w:t>
      </w:r>
      <w:r w:rsidDel="00000000" w:rsidR="00000000" w:rsidRPr="00000000">
        <w:rPr>
          <w:sz w:val="24"/>
          <w:szCs w:val="24"/>
          <w:rtl w:val="0"/>
        </w:rPr>
        <w:t xml:space="preserve">Adoption of the agenda (items 3-8)</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3.</w:t>
      </w:r>
      <w:r w:rsidDel="00000000" w:rsidR="00000000" w:rsidRPr="00000000">
        <w:rPr>
          <w:sz w:val="24"/>
          <w:szCs w:val="24"/>
          <w:rtl w:val="0"/>
        </w:rPr>
        <w:t xml:space="preserve">      </w:t>
      </w:r>
      <w:r w:rsidDel="00000000" w:rsidR="00000000" w:rsidRPr="00000000">
        <w:rPr>
          <w:sz w:val="24"/>
          <w:szCs w:val="24"/>
          <w:rtl w:val="0"/>
        </w:rPr>
        <w:t xml:space="preserve">Approval of 9/4/25 minutes (shared by email)</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4.</w:t>
      </w:r>
      <w:r w:rsidDel="00000000" w:rsidR="00000000" w:rsidRPr="00000000">
        <w:rPr>
          <w:sz w:val="24"/>
          <w:szCs w:val="24"/>
          <w:rtl w:val="0"/>
        </w:rPr>
        <w:t xml:space="preserve">      </w:t>
      </w:r>
      <w:r w:rsidDel="00000000" w:rsidR="00000000" w:rsidRPr="00000000">
        <w:rPr>
          <w:sz w:val="24"/>
          <w:szCs w:val="24"/>
          <w:rtl w:val="0"/>
        </w:rPr>
        <w:t xml:space="preserve">Other MOBIUS Committees Updates</w:t>
      </w:r>
    </w:p>
    <w:p w:rsidR="00000000" w:rsidDel="00000000" w:rsidP="00000000" w:rsidRDefault="00000000" w:rsidRPr="00000000" w14:paraId="00000009">
      <w:pPr>
        <w:numPr>
          <w:ilvl w:val="0"/>
          <w:numId w:val="2"/>
        </w:numPr>
        <w:shd w:fill="ffffff" w:val="clear"/>
        <w:spacing w:after="0" w:afterAutospacing="0" w:before="240" w:lineRule="auto"/>
        <w:ind w:left="1440" w:hanging="360"/>
        <w:rPr>
          <w:sz w:val="24"/>
          <w:szCs w:val="24"/>
          <w:u w:val="none"/>
        </w:rPr>
      </w:pPr>
      <w:r w:rsidDel="00000000" w:rsidR="00000000" w:rsidRPr="00000000">
        <w:rPr>
          <w:sz w:val="24"/>
          <w:szCs w:val="24"/>
          <w:rtl w:val="0"/>
        </w:rPr>
        <w:t xml:space="preserve">Bylaws - Laura - emailed Brandy Brady as there were no meeting minutes</w:t>
      </w:r>
    </w:p>
    <w:p w:rsidR="00000000" w:rsidDel="00000000" w:rsidP="00000000" w:rsidRDefault="00000000" w:rsidRPr="00000000" w14:paraId="0000000A">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Cataloging - Renee</w:t>
      </w:r>
    </w:p>
    <w:p w:rsidR="00000000" w:rsidDel="00000000" w:rsidP="00000000" w:rsidRDefault="00000000" w:rsidRPr="00000000" w14:paraId="0000000B">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Circulation/Currier - Kristina C: label maker changes</w:t>
      </w:r>
    </w:p>
    <w:p w:rsidR="00000000" w:rsidDel="00000000" w:rsidP="00000000" w:rsidRDefault="00000000" w:rsidRPr="00000000" w14:paraId="0000000C">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Digitization - Christina V - Digitization has two projects they are looking at this year. They hope to do some kind of training with DPLA on rights statements for materials uploaded to repositories and marketing of collections. This may also include creating some kind of toolkit. They are also looking at some kind of tips and tricks webinar for Hyku users to help institutions engage more with that platform. </w:t>
      </w:r>
    </w:p>
    <w:p w:rsidR="00000000" w:rsidDel="00000000" w:rsidP="00000000" w:rsidRDefault="00000000" w:rsidRPr="00000000" w14:paraId="0000000D">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Finance - Laura - emailed Sarah Brown as there were no meeting minutes</w:t>
      </w:r>
    </w:p>
    <w:p w:rsidR="00000000" w:rsidDel="00000000" w:rsidP="00000000" w:rsidRDefault="00000000" w:rsidRPr="00000000" w14:paraId="0000000E">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Professional Development/Training – Rhonda - emailed Debbie Luchenbill as there were no current meeting minutes</w:t>
      </w:r>
    </w:p>
    <w:p w:rsidR="00000000" w:rsidDel="00000000" w:rsidP="00000000" w:rsidRDefault="00000000" w:rsidRPr="00000000" w14:paraId="0000000F">
      <w:pPr>
        <w:numPr>
          <w:ilvl w:val="1"/>
          <w:numId w:val="2"/>
        </w:numPr>
        <w:shd w:fill="ffffff" w:val="clear"/>
        <w:spacing w:after="0" w:afterAutospacing="0" w:before="0" w:beforeAutospacing="0" w:lineRule="auto"/>
        <w:ind w:left="2160" w:hanging="360"/>
        <w:rPr>
          <w:sz w:val="24"/>
          <w:szCs w:val="24"/>
          <w:u w:val="none"/>
        </w:rPr>
      </w:pPr>
      <w:r w:rsidDel="00000000" w:rsidR="00000000" w:rsidRPr="00000000">
        <w:rPr>
          <w:sz w:val="24"/>
          <w:szCs w:val="24"/>
          <w:rtl w:val="0"/>
        </w:rPr>
        <w:t xml:space="preserve">Calendar of opportunities posted: </w:t>
      </w:r>
      <w:hyperlink r:id="rId7">
        <w:r w:rsidDel="00000000" w:rsidR="00000000" w:rsidRPr="00000000">
          <w:rPr>
            <w:color w:val="1155cc"/>
            <w:sz w:val="24"/>
            <w:szCs w:val="24"/>
            <w:u w:val="single"/>
            <w:rtl w:val="0"/>
          </w:rPr>
          <w:t xml:space="preserve">https://mobiusconsortium.org/node/1690</w:t>
        </w:r>
      </w:hyperlink>
      <w:r w:rsidDel="00000000" w:rsidR="00000000" w:rsidRPr="00000000">
        <w:rPr>
          <w:sz w:val="24"/>
          <w:szCs w:val="24"/>
          <w:rtl w:val="0"/>
        </w:rPr>
        <w:t xml:space="preserve"> </w:t>
      </w:r>
    </w:p>
    <w:p w:rsidR="00000000" w:rsidDel="00000000" w:rsidP="00000000" w:rsidRDefault="00000000" w:rsidRPr="00000000" w14:paraId="00000010">
      <w:pPr>
        <w:numPr>
          <w:ilvl w:val="0"/>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FOLIO and OpenRS Enhancements - Doug -  Launch of the new Enhancements Submission Form and the Enhancements Committee Requests Trello Board for member libraries. Sharing those links with coordinators first so they can test the submission and review process before releasing them to the wider membership.</w:t>
      </w:r>
    </w:p>
    <w:p w:rsidR="00000000" w:rsidDel="00000000" w:rsidP="00000000" w:rsidRDefault="00000000" w:rsidRPr="00000000" w14:paraId="00000011">
      <w:pPr>
        <w:numPr>
          <w:ilvl w:val="1"/>
          <w:numId w:val="2"/>
        </w:numPr>
        <w:shd w:fill="ffffff" w:val="clear"/>
        <w:spacing w:after="240" w:before="0" w:beforeAutospacing="0" w:lineRule="auto"/>
        <w:ind w:left="2160" w:hanging="360"/>
        <w:rPr>
          <w:sz w:val="24"/>
          <w:szCs w:val="24"/>
          <w:u w:val="none"/>
        </w:rPr>
      </w:pPr>
      <w:r w:rsidDel="00000000" w:rsidR="00000000" w:rsidRPr="00000000">
        <w:rPr>
          <w:sz w:val="24"/>
          <w:szCs w:val="24"/>
          <w:rtl w:val="0"/>
        </w:rPr>
        <w:t xml:space="preserve">Links are on the committee page: </w:t>
      </w:r>
      <w:hyperlink r:id="rId8">
        <w:r w:rsidDel="00000000" w:rsidR="00000000" w:rsidRPr="00000000">
          <w:rPr>
            <w:color w:val="1155cc"/>
            <w:sz w:val="24"/>
            <w:szCs w:val="24"/>
            <w:u w:val="single"/>
            <w:rtl w:val="0"/>
          </w:rPr>
          <w:t xml:space="preserve">https://mobiusconsortium.org/node/2165</w:t>
        </w:r>
      </w:hyperlink>
      <w:r w:rsidDel="00000000" w:rsidR="00000000" w:rsidRPr="00000000">
        <w:rPr>
          <w:rtl w:val="0"/>
        </w:rPr>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5.</w:t>
      </w:r>
      <w:r w:rsidDel="00000000" w:rsidR="00000000" w:rsidRPr="00000000">
        <w:rPr>
          <w:sz w:val="24"/>
          <w:szCs w:val="24"/>
          <w:rtl w:val="0"/>
        </w:rPr>
        <w:t xml:space="preserve">      </w:t>
      </w:r>
      <w:r w:rsidDel="00000000" w:rsidR="00000000" w:rsidRPr="00000000">
        <w:rPr>
          <w:sz w:val="24"/>
          <w:szCs w:val="24"/>
          <w:rtl w:val="0"/>
        </w:rPr>
        <w:t xml:space="preserve">Unfinished Business</w:t>
      </w:r>
    </w:p>
    <w:p w:rsidR="00000000" w:rsidDel="00000000" w:rsidP="00000000" w:rsidRDefault="00000000" w:rsidRPr="00000000" w14:paraId="00000013">
      <w:pPr>
        <w:numPr>
          <w:ilvl w:val="0"/>
          <w:numId w:val="1"/>
        </w:numPr>
        <w:spacing w:after="0" w:afterAutospacing="0" w:before="240" w:lineRule="auto"/>
        <w:ind w:left="1440" w:hanging="360"/>
        <w:rPr>
          <w:sz w:val="24"/>
          <w:szCs w:val="24"/>
          <w:u w:val="none"/>
        </w:rPr>
      </w:pPr>
      <w:r w:rsidDel="00000000" w:rsidR="00000000" w:rsidRPr="00000000">
        <w:rPr>
          <w:sz w:val="24"/>
          <w:szCs w:val="24"/>
          <w:rtl w:val="0"/>
        </w:rPr>
        <w:t xml:space="preserve">Review Library Digital Accessibility Compliance professional development ideas  </w:t>
      </w:r>
    </w:p>
    <w:p w:rsidR="00000000" w:rsidDel="00000000" w:rsidP="00000000" w:rsidRDefault="00000000" w:rsidRPr="00000000" w14:paraId="00000014">
      <w:pPr>
        <w:numPr>
          <w:ilvl w:val="1"/>
          <w:numId w:val="1"/>
        </w:numPr>
        <w:spacing w:after="0" w:afterAutospacing="0" w:before="0" w:beforeAutospacing="0" w:lineRule="auto"/>
        <w:ind w:left="2160" w:hanging="360"/>
        <w:rPr>
          <w:sz w:val="24"/>
          <w:szCs w:val="24"/>
          <w:u w:val="none"/>
        </w:rPr>
      </w:pPr>
      <w:r w:rsidDel="00000000" w:rsidR="00000000" w:rsidRPr="00000000">
        <w:rPr>
          <w:sz w:val="24"/>
          <w:szCs w:val="24"/>
          <w:rtl w:val="0"/>
        </w:rPr>
        <w:t xml:space="preserve">Toolkit: </w:t>
      </w:r>
      <w:hyperlink r:id="rId9">
        <w:r w:rsidDel="00000000" w:rsidR="00000000" w:rsidRPr="00000000">
          <w:rPr>
            <w:color w:val="1155cc"/>
            <w:sz w:val="24"/>
            <w:szCs w:val="24"/>
            <w:u w:val="single"/>
            <w:rtl w:val="0"/>
          </w:rPr>
          <w:t xml:space="preserve">https://docs.google.com/document/d/1GkaF_UkEFnnlDuhK8lICLULkFmkxn5XYmyM9In7n9dI/edit?tab=t.0</w:t>
        </w:r>
      </w:hyperlink>
      <w:r w:rsidDel="00000000" w:rsidR="00000000" w:rsidRPr="00000000">
        <w:rPr>
          <w:sz w:val="24"/>
          <w:szCs w:val="24"/>
          <w:rtl w:val="0"/>
        </w:rPr>
        <w:t xml:space="preserve"> </w:t>
      </w:r>
    </w:p>
    <w:p w:rsidR="00000000" w:rsidDel="00000000" w:rsidP="00000000" w:rsidRDefault="00000000" w:rsidRPr="00000000" w14:paraId="00000015">
      <w:pPr>
        <w:numPr>
          <w:ilvl w:val="0"/>
          <w:numId w:val="1"/>
        </w:numPr>
        <w:spacing w:after="240" w:before="0" w:beforeAutospacing="0" w:lineRule="auto"/>
        <w:ind w:left="1440" w:hanging="360"/>
        <w:rPr>
          <w:sz w:val="24"/>
          <w:szCs w:val="24"/>
          <w:u w:val="none"/>
        </w:rPr>
      </w:pPr>
      <w:r w:rsidDel="00000000" w:rsidR="00000000" w:rsidRPr="00000000">
        <w:rPr>
          <w:sz w:val="24"/>
          <w:szCs w:val="24"/>
          <w:rtl w:val="0"/>
        </w:rPr>
        <w:t xml:space="preserve">Update on OER strategic planning work</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6.</w:t>
      </w:r>
      <w:r w:rsidDel="00000000" w:rsidR="00000000" w:rsidRPr="00000000">
        <w:rPr>
          <w:sz w:val="24"/>
          <w:szCs w:val="24"/>
          <w:rtl w:val="0"/>
        </w:rPr>
        <w:t xml:space="preserve">      </w:t>
      </w:r>
      <w:r w:rsidDel="00000000" w:rsidR="00000000" w:rsidRPr="00000000">
        <w:rPr>
          <w:sz w:val="24"/>
          <w:szCs w:val="24"/>
          <w:rtl w:val="0"/>
        </w:rPr>
        <w:t xml:space="preserve">New Business</w:t>
      </w:r>
    </w:p>
    <w:p w:rsidR="00000000" w:rsidDel="00000000" w:rsidP="00000000" w:rsidRDefault="00000000" w:rsidRPr="00000000" w14:paraId="00000017">
      <w:pPr>
        <w:numPr>
          <w:ilvl w:val="0"/>
          <w:numId w:val="3"/>
        </w:numPr>
        <w:spacing w:after="240" w:before="240" w:lineRule="auto"/>
        <w:ind w:left="1440" w:hanging="360"/>
        <w:rPr>
          <w:sz w:val="24"/>
          <w:szCs w:val="24"/>
        </w:rPr>
      </w:pPr>
      <w:r w:rsidDel="00000000" w:rsidR="00000000" w:rsidRPr="00000000">
        <w:rPr>
          <w:sz w:val="24"/>
          <w:szCs w:val="24"/>
          <w:rtl w:val="0"/>
        </w:rPr>
        <w:t xml:space="preserve">Possible survey of membership</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7.</w:t>
      </w:r>
      <w:r w:rsidDel="00000000" w:rsidR="00000000" w:rsidRPr="00000000">
        <w:rPr>
          <w:sz w:val="24"/>
          <w:szCs w:val="24"/>
          <w:rtl w:val="0"/>
        </w:rPr>
        <w:t xml:space="preserve">      </w:t>
      </w:r>
      <w:r w:rsidDel="00000000" w:rsidR="00000000" w:rsidRPr="00000000">
        <w:rPr>
          <w:sz w:val="24"/>
          <w:szCs w:val="24"/>
          <w:rtl w:val="0"/>
        </w:rPr>
        <w:t xml:space="preserve">Parking Lot</w:t>
      </w:r>
    </w:p>
    <w:p w:rsidR="00000000" w:rsidDel="00000000" w:rsidP="00000000" w:rsidRDefault="00000000" w:rsidRPr="00000000" w14:paraId="00000019">
      <w:pPr>
        <w:numPr>
          <w:ilvl w:val="0"/>
          <w:numId w:val="4"/>
        </w:numPr>
        <w:spacing w:after="0" w:afterAutospacing="0" w:before="240" w:lineRule="auto"/>
        <w:ind w:left="1440" w:hanging="360"/>
        <w:rPr>
          <w:sz w:val="24"/>
          <w:szCs w:val="24"/>
          <w:u w:val="none"/>
        </w:rPr>
      </w:pPr>
      <w:r w:rsidDel="00000000" w:rsidR="00000000" w:rsidRPr="00000000">
        <w:rPr>
          <w:sz w:val="24"/>
          <w:szCs w:val="24"/>
          <w:rtl w:val="0"/>
        </w:rPr>
        <w:t xml:space="preserve">E-Resources MOBIUS Membership Tier recommendations</w:t>
      </w:r>
    </w:p>
    <w:p w:rsidR="00000000" w:rsidDel="00000000" w:rsidP="00000000" w:rsidRDefault="00000000" w:rsidRPr="00000000" w14:paraId="0000001A">
      <w:pPr>
        <w:numPr>
          <w:ilvl w:val="0"/>
          <w:numId w:val="4"/>
        </w:numPr>
        <w:spacing w:after="240" w:before="0" w:beforeAutospacing="0" w:lineRule="auto"/>
        <w:ind w:left="1440" w:hanging="360"/>
        <w:rPr>
          <w:sz w:val="24"/>
          <w:szCs w:val="24"/>
          <w:u w:val="none"/>
        </w:rPr>
      </w:pPr>
      <w:r w:rsidDel="00000000" w:rsidR="00000000" w:rsidRPr="00000000">
        <w:rPr>
          <w:sz w:val="24"/>
          <w:szCs w:val="24"/>
          <w:rtl w:val="0"/>
        </w:rPr>
        <w:t xml:space="preserve">AI Features</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8.  </w:t>
        <w:tab/>
      </w:r>
      <w:r w:rsidDel="00000000" w:rsidR="00000000" w:rsidRPr="00000000">
        <w:rPr>
          <w:sz w:val="24"/>
          <w:szCs w:val="24"/>
          <w:rtl w:val="0"/>
        </w:rPr>
        <w:t xml:space="preserve">Adjourn Meeting</w:t>
      </w:r>
    </w:p>
    <w:p w:rsidR="00000000" w:rsidDel="00000000" w:rsidP="00000000" w:rsidRDefault="00000000" w:rsidRPr="00000000" w14:paraId="0000001C">
      <w:pPr>
        <w:rPr>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2466975"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6975"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s.google.com/document/d/1GkaF_UkEFnnlDuhK8lICLULkFmkxn5XYmyM9In7n9dI/edit?tab=t.0" TargetMode="External"/><Relationship Id="rId5" Type="http://schemas.openxmlformats.org/officeDocument/2006/relationships/styles" Target="styles.xml"/><Relationship Id="rId6" Type="http://schemas.openxmlformats.org/officeDocument/2006/relationships/hyperlink" Target="https://mobiusconsortium.org/node/96" TargetMode="External"/><Relationship Id="rId7" Type="http://schemas.openxmlformats.org/officeDocument/2006/relationships/hyperlink" Target="https://mobiusconsortium.org/node/1690" TargetMode="External"/><Relationship Id="rId8" Type="http://schemas.openxmlformats.org/officeDocument/2006/relationships/hyperlink" Target="https://mobiusconsortium.org/node/21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