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2">
      <w:pPr>
        <w:pStyle w:val="Heading1"/>
        <w:rPr>
          <w:rFonts w:ascii="Calibri" w:cs="Calibri" w:eastAsia="Calibri" w:hAnsi="Calibri"/>
        </w:rPr>
      </w:pPr>
      <w:bookmarkStart w:colFirst="0" w:colLast="0" w:name="_heading=h.qblfuyxs35l5" w:id="0"/>
      <w:bookmarkEnd w:id="0"/>
      <w:r w:rsidDel="00000000" w:rsidR="00000000" w:rsidRPr="00000000">
        <w:rPr>
          <w:rFonts w:ascii="Calibri" w:cs="Calibri" w:eastAsia="Calibri" w:hAnsi="Calibri"/>
          <w:rtl w:val="0"/>
        </w:rPr>
        <w:t xml:space="preserve">Agenda of the MOBIUS FOLIO and OpenRS Enhancements Committee</w:t>
      </w:r>
    </w:p>
    <w:p w:rsidR="00000000" w:rsidDel="00000000" w:rsidP="00000000" w:rsidRDefault="00000000" w:rsidRPr="00000000" w14:paraId="00000003">
      <w:pPr>
        <w:rPr>
          <w:rFonts w:ascii="Calibri" w:cs="Calibri" w:eastAsia="Calibri" w:hAnsi="Calibri"/>
        </w:rPr>
      </w:pPr>
      <w:r w:rsidDel="00000000" w:rsidR="00000000" w:rsidRPr="00000000">
        <w:rPr>
          <w:rFonts w:ascii="Calibri" w:cs="Calibri" w:eastAsia="Calibri" w:hAnsi="Calibri"/>
          <w:rtl w:val="0"/>
        </w:rPr>
        <w:t xml:space="preserve">Wednesday, June 24, 2026 at 11:00 am</w:t>
      </w:r>
    </w:p>
    <w:p w:rsidR="00000000" w:rsidDel="00000000" w:rsidP="00000000" w:rsidRDefault="00000000" w:rsidRPr="00000000" w14:paraId="0000000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 </w:t>
      </w:r>
    </w:p>
    <w:p w:rsidR="00000000" w:rsidDel="00000000" w:rsidP="00000000" w:rsidRDefault="00000000" w:rsidRPr="00000000" w14:paraId="00000005">
      <w:pPr>
        <w:numPr>
          <w:ilvl w:val="0"/>
          <w:numId w:val="1"/>
        </w:numPr>
        <w:spacing w:line="360" w:lineRule="auto"/>
        <w:ind w:left="72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Call to Order and Call the Roll</w:t>
      </w:r>
    </w:p>
    <w:p w:rsidR="00000000" w:rsidDel="00000000" w:rsidP="00000000" w:rsidRDefault="00000000" w:rsidRPr="00000000" w14:paraId="00000006">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Stephanie S. called the meeting to order at 11:01am.</w:t>
      </w:r>
    </w:p>
    <w:p w:rsidR="00000000" w:rsidDel="00000000" w:rsidP="00000000" w:rsidRDefault="00000000" w:rsidRPr="00000000" w14:paraId="00000007">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Vivian called the roll.</w:t>
      </w:r>
    </w:p>
    <w:p w:rsidR="00000000" w:rsidDel="00000000" w:rsidP="00000000" w:rsidRDefault="00000000" w:rsidRPr="00000000" w14:paraId="00000008">
      <w:pPr>
        <w:numPr>
          <w:ilvl w:val="2"/>
          <w:numId w:val="6"/>
        </w:numPr>
        <w:pBdr>
          <w:top w:space="0" w:sz="0" w:val="nil"/>
          <w:left w:space="0" w:sz="0" w:val="nil"/>
          <w:bottom w:space="0" w:sz="0" w:val="nil"/>
          <w:right w:space="0" w:sz="0" w:val="nil"/>
          <w:between w:space="0" w:sz="0" w:val="nil"/>
        </w:pBdr>
        <w:spacing w:line="360" w:lineRule="auto"/>
        <w:ind w:left="2160" w:hanging="180"/>
        <w:rPr>
          <w:rFonts w:ascii="Calibri" w:cs="Calibri" w:eastAsia="Calibri" w:hAnsi="Calibri"/>
          <w:color w:val="000000"/>
        </w:rPr>
      </w:pPr>
      <w:r w:rsidDel="00000000" w:rsidR="00000000" w:rsidRPr="00000000">
        <w:rPr>
          <w:rFonts w:ascii="Calibri" w:cs="Calibri" w:eastAsia="Calibri" w:hAnsi="Calibri"/>
          <w:rtl w:val="0"/>
        </w:rPr>
        <w:t xml:space="preserve">Attendees: </w:t>
      </w:r>
      <w:r w:rsidDel="00000000" w:rsidR="00000000" w:rsidRPr="00000000">
        <w:rPr>
          <w:rFonts w:ascii="Calibri" w:cs="Calibri" w:eastAsia="Calibri" w:hAnsi="Calibri"/>
          <w:color w:val="000000"/>
          <w:rtl w:val="0"/>
        </w:rPr>
        <w:t xml:space="preserve">Stephanie Spratt, Jacob Dudley, Kirsten Abotsi, Franny Behrman, </w:t>
      </w:r>
      <w:r w:rsidDel="00000000" w:rsidR="00000000" w:rsidRPr="00000000">
        <w:rPr>
          <w:rFonts w:ascii="Calibri" w:cs="Calibri" w:eastAsia="Calibri" w:hAnsi="Calibri"/>
          <w:rtl w:val="0"/>
        </w:rPr>
        <w:t xml:space="preserve">Donna Church, </w:t>
      </w:r>
      <w:r w:rsidDel="00000000" w:rsidR="00000000" w:rsidRPr="00000000">
        <w:rPr>
          <w:rFonts w:ascii="Calibri" w:cs="Calibri" w:eastAsia="Calibri" w:hAnsi="Calibri"/>
          <w:color w:val="000000"/>
          <w:rtl w:val="0"/>
        </w:rPr>
        <w:t xml:space="preserve">Seth Huber, </w:t>
      </w:r>
      <w:r w:rsidDel="00000000" w:rsidR="00000000" w:rsidRPr="00000000">
        <w:rPr>
          <w:rFonts w:ascii="Calibri" w:cs="Calibri" w:eastAsia="Calibri" w:hAnsi="Calibri"/>
          <w:rtl w:val="0"/>
        </w:rPr>
        <w:t xml:space="preserve">Jennifer Parsons, </w:t>
      </w:r>
      <w:r w:rsidDel="00000000" w:rsidR="00000000" w:rsidRPr="00000000">
        <w:rPr>
          <w:rFonts w:ascii="Calibri" w:cs="Calibri" w:eastAsia="Calibri" w:hAnsi="Calibri"/>
          <w:color w:val="000000"/>
          <w:rtl w:val="0"/>
        </w:rPr>
        <w:t xml:space="preserve">Katie Rahman, Andrew Stout, Rachel Utrecht, Vivian Gould, Steve Strohl, Samantha Perkins, Stephanie Chinn, Catherine Price</w:t>
      </w:r>
    </w:p>
    <w:p w:rsidR="00000000" w:rsidDel="00000000" w:rsidP="00000000" w:rsidRDefault="00000000" w:rsidRPr="00000000" w14:paraId="00000009">
      <w:pPr>
        <w:numPr>
          <w:ilvl w:val="2"/>
          <w:numId w:val="6"/>
        </w:numPr>
        <w:pBdr>
          <w:top w:space="0" w:sz="0" w:val="nil"/>
          <w:left w:space="0" w:sz="0" w:val="nil"/>
          <w:bottom w:space="0" w:sz="0" w:val="nil"/>
          <w:right w:space="0" w:sz="0" w:val="nil"/>
          <w:between w:space="0" w:sz="0" w:val="nil"/>
        </w:pBdr>
        <w:spacing w:line="360" w:lineRule="auto"/>
        <w:ind w:left="2160" w:hanging="180"/>
        <w:rPr>
          <w:rFonts w:ascii="Calibri" w:cs="Calibri" w:eastAsia="Calibri" w:hAnsi="Calibri"/>
          <w:color w:val="000000"/>
        </w:rPr>
      </w:pPr>
      <w:r w:rsidDel="00000000" w:rsidR="00000000" w:rsidRPr="00000000">
        <w:rPr>
          <w:rFonts w:ascii="Calibri" w:cs="Calibri" w:eastAsia="Calibri" w:hAnsi="Calibri"/>
          <w:rtl w:val="0"/>
        </w:rPr>
        <w:t xml:space="preserve">Absentees: </w:t>
      </w:r>
      <w:r w:rsidDel="00000000" w:rsidR="00000000" w:rsidRPr="00000000">
        <w:rPr>
          <w:rFonts w:ascii="Calibri" w:cs="Calibri" w:eastAsia="Calibri" w:hAnsi="Calibri"/>
          <w:color w:val="000000"/>
          <w:rtl w:val="0"/>
        </w:rPr>
        <w:t xml:space="preserve">Rebecca Brown-Gregory,</w:t>
      </w:r>
      <w:r w:rsidDel="00000000" w:rsidR="00000000" w:rsidRPr="00000000">
        <w:rPr>
          <w:rFonts w:ascii="Calibri" w:cs="Calibri" w:eastAsia="Calibri" w:hAnsi="Calibri"/>
          <w:rtl w:val="0"/>
        </w:rPr>
        <w:t xml:space="preserve"> Donna Bacon</w:t>
      </w:r>
      <w:r w:rsidDel="00000000" w:rsidR="00000000" w:rsidRPr="00000000">
        <w:rPr>
          <w:rtl w:val="0"/>
        </w:rPr>
      </w:r>
    </w:p>
    <w:p w:rsidR="00000000" w:rsidDel="00000000" w:rsidP="00000000" w:rsidRDefault="00000000" w:rsidRPr="00000000" w14:paraId="0000000A">
      <w:pPr>
        <w:numPr>
          <w:ilvl w:val="0"/>
          <w:numId w:val="1"/>
        </w:numPr>
        <w:spacing w:line="360" w:lineRule="auto"/>
        <w:ind w:left="72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Review of Minutes</w:t>
      </w:r>
    </w:p>
    <w:p w:rsidR="00000000" w:rsidDel="00000000" w:rsidP="00000000" w:rsidRDefault="00000000" w:rsidRPr="00000000" w14:paraId="0000000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Both the May 13 and the May 27 meeting minutes are now available to review in Google Drive.</w:t>
      </w:r>
    </w:p>
    <w:p w:rsidR="00000000" w:rsidDel="00000000" w:rsidP="00000000" w:rsidRDefault="00000000" w:rsidRPr="00000000" w14:paraId="0000000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Stephanie S. welcomed members to review the minutes to make sure everything is reflected accurately.</w:t>
      </w:r>
    </w:p>
    <w:p w:rsidR="00000000" w:rsidDel="00000000" w:rsidP="00000000" w:rsidRDefault="00000000" w:rsidRPr="00000000" w14:paraId="0000000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Stephanie S. mentioned not all meeting minutes and agendas for this calendar year have been uploaded to the MOBIUS website. She held off because of accessibility concerns. She will be sending all the meeting minutes and agendas for this calendar year to be posted to the MOBIUS website soon.</w:t>
      </w:r>
    </w:p>
    <w:p w:rsidR="00000000" w:rsidDel="00000000" w:rsidP="00000000" w:rsidRDefault="00000000" w:rsidRPr="00000000" w14:paraId="0000000E">
      <w:pPr>
        <w:numPr>
          <w:ilvl w:val="0"/>
          <w:numId w:val="1"/>
        </w:numPr>
        <w:spacing w:line="360" w:lineRule="auto"/>
        <w:ind w:left="720" w:hanging="360"/>
        <w:rPr>
          <w:rFonts w:ascii="Calibri" w:cs="Calibri" w:eastAsia="Calibri" w:hAnsi="Calibri"/>
        </w:rPr>
      </w:pPr>
      <w:r w:rsidDel="00000000" w:rsidR="00000000" w:rsidRPr="00000000">
        <w:rPr>
          <w:rFonts w:ascii="Calibri" w:cs="Calibri" w:eastAsia="Calibri" w:hAnsi="Calibri"/>
          <w:b w:val="1"/>
          <w:bCs w:val="1"/>
          <w:rtl w:val="0"/>
        </w:rPr>
        <w:t xml:space="preserve">Trello Board review </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Cataloging</w:t>
      </w:r>
    </w:p>
    <w:p w:rsidR="00000000" w:rsidDel="00000000" w:rsidP="00000000" w:rsidRDefault="00000000" w:rsidRPr="00000000" w14:paraId="0000001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“Lists: Sortable column headers [EBSCO Case #5943758] [UXPROD-4502]”:  Original use case was to sort by call number in Lists. This has expanded to all column headers. This request was greenlit.</w:t>
      </w:r>
    </w:p>
    <w:p w:rsidR="00000000" w:rsidDel="00000000" w:rsidP="00000000" w:rsidRDefault="00000000" w:rsidRPr="00000000" w14:paraId="0000001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“Inventory: Record creation templates in Fast Add [JIRA UIIN-2934]”: Vivian mentioned that there is also interest in expanding this to other parts of the Inventory app. This request was greenlit.</w:t>
      </w:r>
    </w:p>
    <w:p w:rsidR="00000000" w:rsidDel="00000000" w:rsidP="00000000" w:rsidRDefault="00000000" w:rsidRPr="00000000" w14:paraId="0000001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“Data Export: Allow for input of Item UUIDs”: FOLIO currently only allows exporting instance and holdings uuids. This request was greenlit.</w:t>
      </w:r>
    </w:p>
    <w:p w:rsidR="00000000" w:rsidDel="00000000" w:rsidP="00000000" w:rsidRDefault="00000000" w:rsidRPr="00000000" w14:paraId="0000001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OpenRS</w:t>
      </w:r>
    </w:p>
    <w:p w:rsidR="00000000" w:rsidDel="00000000" w:rsidP="00000000" w:rsidRDefault="00000000" w:rsidRPr="00000000" w14:paraId="0000001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“DCB Admin: Include local call number as an available column in patron/supplier request on screen display and exportable columns”: This enhancement would make it easier to find items to see if they are on the shelf. Effective location would also be beneficial. This request was greenlit.</w:t>
      </w:r>
    </w:p>
    <w:p w:rsidR="00000000" w:rsidDel="00000000" w:rsidP="00000000" w:rsidRDefault="00000000" w:rsidRPr="00000000" w14:paraId="0000001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Based on our discussion during the May 27 meeting, a new “Bugs under Repair” list was added. Stephanie S. mentioned that subcommittee leadership should be tracking changes to cards in this list and making sure that cards get updated when bugs are fixed. They should also share updates with the original requesters. Stephanie S. said that the management of these lists will be included in our Stage Two Procedures. The committee decided that bugs will be prioritized like enhancements. The System Administration Subcommittee will meet soon to discuss the current card in the “Bugs under Repair” list.</w:t>
      </w:r>
    </w:p>
    <w:p w:rsidR="00000000" w:rsidDel="00000000" w:rsidP="00000000" w:rsidRDefault="00000000" w:rsidRPr="00000000" w14:paraId="0000001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Stephanie S. brought up with the committee the possibility of vendors and the wider MOBIUS committee having access to the Trello board by creating public comments. EBSCO has shown some interest in having access to the board. Stephanie S. would like the committee to think about this possibility. If we decide to move forward, we will need to create a proposal to make these changes.</w:t>
      </w:r>
    </w:p>
    <w:p w:rsidR="00000000" w:rsidDel="00000000" w:rsidP="00000000" w:rsidRDefault="00000000" w:rsidRPr="00000000" w14:paraId="00000017">
      <w:pPr>
        <w:numPr>
          <w:ilvl w:val="0"/>
          <w:numId w:val="1"/>
        </w:numPr>
        <w:spacing w:line="360" w:lineRule="auto"/>
        <w:ind w:left="72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New Business</w:t>
      </w:r>
    </w:p>
    <w:p w:rsidR="00000000" w:rsidDel="00000000" w:rsidP="00000000" w:rsidRDefault="00000000" w:rsidRPr="00000000" w14:paraId="00000018">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Leadership transition:</w:t>
      </w:r>
    </w:p>
    <w:p w:rsidR="00000000" w:rsidDel="00000000" w:rsidP="00000000" w:rsidRDefault="00000000" w:rsidRPr="00000000" w14:paraId="0000001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Starting in July, Jacob will be the new chair of the committee, and Katie will be the Vice Chair. The committee will also be getting a new board representative, Kara Whatley from the University of Missouri. </w:t>
      </w:r>
    </w:p>
    <w:p w:rsidR="00000000" w:rsidDel="00000000" w:rsidP="00000000" w:rsidRDefault="00000000" w:rsidRPr="00000000" w14:paraId="0000001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Jacob, Stephanie S., Katie, Vivian, and Steve met with Kara to provide an overview of the committee.</w:t>
      </w:r>
    </w:p>
    <w:p w:rsidR="00000000" w:rsidDel="00000000" w:rsidP="00000000" w:rsidRDefault="00000000" w:rsidRPr="00000000" w14:paraId="0000001B">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Offboarding / Onboarding plans</w:t>
      </w:r>
    </w:p>
    <w:p w:rsidR="00000000" w:rsidDel="00000000" w:rsidP="00000000" w:rsidRDefault="00000000" w:rsidRPr="00000000" w14:paraId="0000001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Offboarding will occur with Samantha Perkins and Stephanie Chinn who will be leaving the committee. </w:t>
      </w:r>
    </w:p>
    <w:p w:rsidR="00000000" w:rsidDel="00000000" w:rsidP="00000000" w:rsidRDefault="00000000" w:rsidRPr="00000000" w14:paraId="0000001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Samuel Willis will join us starting in July.</w:t>
      </w:r>
    </w:p>
    <w:p w:rsidR="00000000" w:rsidDel="00000000" w:rsidP="00000000" w:rsidRDefault="00000000" w:rsidRPr="00000000" w14:paraId="0000001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As part of the offboarding process, we will stop sharing Google Drive with members who are leaving. Members who are leaving also will no longer have edit access to the Trello board. </w:t>
      </w:r>
    </w:p>
    <w:p w:rsidR="00000000" w:rsidDel="00000000" w:rsidP="00000000" w:rsidRDefault="00000000" w:rsidRPr="00000000" w14:paraId="0000001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Documentation will need to be updated including the list of subcommittee members. Stephanie S. and Jacob will talk to Samuel about which subcommittees he would be interested in joining.</w:t>
      </w:r>
    </w:p>
    <w:p w:rsidR="00000000" w:rsidDel="00000000" w:rsidP="00000000" w:rsidRDefault="00000000" w:rsidRPr="00000000" w14:paraId="0000002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listservs and the MOBIUS website list of members have already been updated.</w:t>
      </w:r>
    </w:p>
    <w:p w:rsidR="00000000" w:rsidDel="00000000" w:rsidP="00000000" w:rsidRDefault="00000000" w:rsidRPr="00000000" w14:paraId="00000021">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Google Drive clean up</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Stephanie S. indicated that it would be in our best interest for all documents to be owned by MCO. </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committee needs to go through documents that are no longer relevant and determine whether they should be deleted or archived. </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Vivian mentioned that some time needs to be set aside regarding how enhancements are tracked.</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FOLIO SIGs document will be included in Stage Two Procedures. The document is a guideline for sub-committee members regarding which SIGS to engage with in terms of enhancement requests.</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Some of these documents may be useful on the MOBIUS Wiki, such as information provided during the Enhancements Committee’s workshop.</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Stephanie S. asked members to review the documents in Google Drive to see whether members have strong opinions regarding keeping or removing some of these documents. Also, she will send out an email providing an overview of the documents in Google Drive, and to request people’s thoughts on how to manage and maintain them.</w:t>
      </w:r>
    </w:p>
    <w:p w:rsidR="00000000" w:rsidDel="00000000" w:rsidP="00000000" w:rsidRDefault="00000000" w:rsidRPr="00000000" w14:paraId="00000028">
      <w:pPr>
        <w:numPr>
          <w:ilvl w:val="0"/>
          <w:numId w:val="1"/>
        </w:numPr>
        <w:spacing w:line="360" w:lineRule="auto"/>
        <w:ind w:left="72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Continuing Business</w:t>
      </w:r>
    </w:p>
    <w:p w:rsidR="00000000" w:rsidDel="00000000" w:rsidP="00000000" w:rsidRDefault="00000000" w:rsidRPr="00000000" w14:paraId="00000029">
      <w:pPr>
        <w:numPr>
          <w:ilvl w:val="0"/>
          <w:numId w:val="5"/>
        </w:numPr>
        <w:spacing w:line="360" w:lineRule="auto"/>
        <w:ind w:left="1440" w:hanging="360"/>
        <w:rPr>
          <w:rFonts w:ascii="Calibri" w:cs="Calibri" w:eastAsia="Calibri" w:hAnsi="Calibri"/>
          <w:color w:val="333333"/>
        </w:rPr>
      </w:pPr>
      <w:r w:rsidDel="00000000" w:rsidR="00000000" w:rsidRPr="00000000">
        <w:rPr>
          <w:rFonts w:ascii="Calibri" w:cs="Calibri" w:eastAsia="Calibri" w:hAnsi="Calibri"/>
          <w:color w:val="333333"/>
          <w:rtl w:val="0"/>
        </w:rPr>
        <w:t xml:space="preserve">Stage 2 Procedures </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Stephanie S. provided an overview of edits that have been made.</w:t>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Stephanie S. mentioned that Stage 2 Procedures for systems other than FOLIO are limited and require MCO assistance. </w:t>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Vivian mentioned that the rest of the systems are EBSCO products, and the requests must go through EBSCO. The</w:t>
      </w:r>
      <w:r w:rsidDel="00000000" w:rsidR="00000000" w:rsidRPr="00000000">
        <w:rPr>
          <w:rFonts w:ascii="Calibri" w:cs="Calibri" w:eastAsia="Calibri" w:hAnsi="Calibri"/>
          <w:color w:val="333333"/>
          <w:rtl w:val="0"/>
        </w:rPr>
        <w:t xml:space="preserve">re</w:t>
      </w: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 are both official pathways (through EBSCOConnect) and unofficial pathways. For example, EBSCO is aware of the Trello board, and they may have started working on some of those cards. MCO needs to have an internal discussion regarding whether request tracker tickets should be created for non-FOLIO enhancements or if another method should be used.</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Steven Strohl informed committee members that they have a standing meeting with EBSCO and K-INT to discuss issues related to OpenRS. This is not yet a formal process, but Steve agreed that there should be one.</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Jacob mentioned that during the MOBIUS Conference K-INT focused mainly on getting new institutions to join OpenRS and addressing their concerns. As more institutions join, they hope to move toward something more like the FOLIO Community.</w:t>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Stephanie S. mentioned there was discussion regarding members of the committee directly engaging with vendors.</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2160" w:right="0" w:hanging="360"/>
        <w:jc w:val="left"/>
        <w:rPr>
          <w:rFonts w:ascii="Calibri" w:cs="Calibri" w:eastAsia="Calibri" w:hAnsi="Calibri"/>
          <w:b w:val="0"/>
          <w:bCs w:val="0"/>
          <w:i w:val="0"/>
          <w:iCs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333333"/>
          <w:sz w:val="24"/>
          <w:szCs w:val="24"/>
          <w:u w:val="none"/>
          <w:shd w:fill="auto" w:val="clear"/>
          <w:vertAlign w:val="baseline"/>
          <w:rtl w:val="0"/>
        </w:rPr>
        <w:t xml:space="preserve">Stephanie S. said that members are welcome to add comments to the Stage 2 Procedures document.</w:t>
      </w:r>
    </w:p>
    <w:p w:rsidR="00000000" w:rsidDel="00000000" w:rsidP="00000000" w:rsidRDefault="00000000" w:rsidRPr="00000000" w14:paraId="00000031">
      <w:pPr>
        <w:numPr>
          <w:ilvl w:val="0"/>
          <w:numId w:val="1"/>
        </w:numPr>
        <w:spacing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Subcommittee Reports</w:t>
      </w:r>
    </w:p>
    <w:p w:rsidR="00000000" w:rsidDel="00000000" w:rsidP="00000000" w:rsidRDefault="00000000" w:rsidRPr="00000000" w14:paraId="0000003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committee agreed to hold off scheduling subcommittee meetings until after the first meeting with new leadership in case there is some sub-committee reassignment. This will be an agenda item for the first meeting. </w:t>
      </w:r>
    </w:p>
    <w:p w:rsidR="00000000" w:rsidDel="00000000" w:rsidP="00000000" w:rsidRDefault="00000000" w:rsidRPr="00000000" w14:paraId="00000033">
      <w:pPr>
        <w:numPr>
          <w:ilvl w:val="0"/>
          <w:numId w:val="1"/>
        </w:numPr>
        <w:spacing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Informational Updates</w:t>
      </w:r>
    </w:p>
    <w:p w:rsidR="00000000" w:rsidDel="00000000" w:rsidP="00000000" w:rsidRDefault="00000000" w:rsidRPr="00000000" w14:paraId="00000034">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FOLIO Governance 2026 election email for Open Library Foundation members - Vote by June 30th if you received an invite (Committee members Donna Bacon and Katie Rahman are both up for election!)</w:t>
      </w:r>
    </w:p>
    <w:p w:rsidR="00000000" w:rsidDel="00000000" w:rsidP="00000000" w:rsidRDefault="00000000" w:rsidRPr="00000000" w14:paraId="00000035">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Support SIG monthly Community Open House meeting</w:t>
      </w:r>
    </w:p>
    <w:p w:rsidR="00000000" w:rsidDel="00000000" w:rsidP="00000000" w:rsidRDefault="00000000" w:rsidRPr="00000000" w14:paraId="00000036">
      <w:pPr>
        <w:numPr>
          <w:ilvl w:val="2"/>
          <w:numId w:val="1"/>
        </w:numPr>
        <w:spacing w:line="360" w:lineRule="auto"/>
        <w:ind w:left="2160" w:hanging="180"/>
        <w:rPr>
          <w:rFonts w:ascii="Calibri" w:cs="Calibri" w:eastAsia="Calibri" w:hAnsi="Calibri"/>
        </w:rPr>
      </w:pPr>
      <w:r w:rsidDel="00000000" w:rsidR="00000000" w:rsidRPr="00000000">
        <w:rPr>
          <w:rFonts w:ascii="Calibri" w:cs="Calibri" w:eastAsia="Calibri" w:hAnsi="Calibri"/>
          <w:rtl w:val="0"/>
        </w:rPr>
        <w:t xml:space="preserve">“Starting in May, we’ll hold a drop-in session on the first Monday of each month (10:00-10:30 ET) where anyone can ask questions about support processes or tools; Check on the status of issues; Get help troubleshooting; Talk through workflows or best practices. Upcoming dates are July 6, August 3. Join here - </w:t>
      </w:r>
      <w:hyperlink r:id="rId7">
        <w:r w:rsidDel="00000000" w:rsidR="00000000" w:rsidRPr="00000000">
          <w:rPr>
            <w:rFonts w:ascii="Calibri" w:cs="Calibri" w:eastAsia="Calibri" w:hAnsi="Calibri"/>
            <w:color w:val="1155cc"/>
            <w:u w:val="single"/>
            <w:rtl w:val="0"/>
          </w:rPr>
          <w:t xml:space="preserve">https://openlibraryfoundation.zoom.us/j/87394223531?pwd=WnZ1UnFWMEdXVGtvb01OaDMyL3dzZz09</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37">
      <w:pPr>
        <w:numPr>
          <w:ilvl w:val="0"/>
          <w:numId w:val="1"/>
        </w:numPr>
        <w:spacing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Action Items</w:t>
      </w:r>
    </w:p>
    <w:p w:rsidR="00000000" w:rsidDel="00000000" w:rsidP="00000000" w:rsidRDefault="00000000" w:rsidRPr="00000000" w14:paraId="00000038">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Q2 2026 report: Stephanie S. will have this ready for review by the next committee meeting.</w:t>
      </w:r>
    </w:p>
    <w:p w:rsidR="00000000" w:rsidDel="00000000" w:rsidP="00000000" w:rsidRDefault="00000000" w:rsidRPr="00000000" w14:paraId="00000039">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Continue drafting Stage 2 Procedures </w:t>
      </w:r>
    </w:p>
    <w:p w:rsidR="00000000" w:rsidDel="00000000" w:rsidP="00000000" w:rsidRDefault="00000000" w:rsidRPr="00000000" w14:paraId="0000003A">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Investigate and provide a demo of Trello Checklists to the Committee: Stephanie S. mentioned that a checklist may not be the best method.</w:t>
      </w:r>
    </w:p>
    <w:p w:rsidR="00000000" w:rsidDel="00000000" w:rsidP="00000000" w:rsidRDefault="00000000" w:rsidRPr="00000000" w14:paraId="0000003B">
      <w:pPr>
        <w:numPr>
          <w:ilvl w:val="1"/>
          <w:numId w:val="1"/>
        </w:numPr>
        <w:spacing w:line="360" w:lineRule="auto"/>
        <w:ind w:left="1440" w:hanging="360"/>
        <w:rPr>
          <w:rFonts w:ascii="Calibri" w:cs="Calibri" w:eastAsia="Calibri" w:hAnsi="Calibri"/>
        </w:rPr>
      </w:pPr>
      <w:r w:rsidDel="00000000" w:rsidR="00000000" w:rsidRPr="00000000">
        <w:rPr>
          <w:rFonts w:ascii="Calibri" w:cs="Calibri" w:eastAsia="Calibri" w:hAnsi="Calibri"/>
          <w:rtl w:val="0"/>
        </w:rPr>
        <w:t xml:space="preserve">Prepare Jira demo (Does workshop held June 18, 2026 fulfill this item?)</w:t>
      </w:r>
    </w:p>
    <w:p w:rsidR="00000000" w:rsidDel="00000000" w:rsidP="00000000" w:rsidRDefault="00000000" w:rsidRPr="00000000" w14:paraId="0000003C">
      <w:pPr>
        <w:numPr>
          <w:ilvl w:val="0"/>
          <w:numId w:val="1"/>
        </w:numPr>
        <w:spacing w:line="360" w:lineRule="auto"/>
        <w:ind w:left="720" w:hanging="360"/>
        <w:rPr>
          <w:rFonts w:ascii="Calibri" w:cs="Calibri" w:eastAsia="Calibri" w:hAnsi="Calibri"/>
        </w:rPr>
      </w:pPr>
      <w:r w:rsidDel="00000000" w:rsidR="00000000" w:rsidRPr="00000000">
        <w:rPr>
          <w:rFonts w:ascii="Calibri" w:cs="Calibri" w:eastAsia="Calibri" w:hAnsi="Calibri"/>
          <w:rtl w:val="0"/>
        </w:rPr>
        <w:t xml:space="preserve">The next meeting will be July 8, 2026 at 11am.</w:t>
      </w:r>
    </w:p>
    <w:p w:rsidR="00000000" w:rsidDel="00000000" w:rsidP="00000000" w:rsidRDefault="00000000" w:rsidRPr="00000000" w14:paraId="0000003D">
      <w:pPr>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3E">
      <w:pPr>
        <w:rPr>
          <w:rFonts w:ascii="Helvetica Neue" w:cs="Helvetica Neue" w:eastAsia="Helvetica Neue" w:hAnsi="Helvetica Neue"/>
        </w:rPr>
      </w:pPr>
      <w:r w:rsidDel="00000000" w:rsidR="00000000" w:rsidRPr="00000000">
        <w:rPr>
          <w:rtl w:val="0"/>
        </w:rPr>
      </w:r>
    </w:p>
    <w:sectPr>
      <w:headerReference r:id="rId8" w:type="default"/>
      <w:footerReference r:id="rId9" w:type="default"/>
      <w:pgSz w:h="15840" w:w="12240" w:orient="portrait"/>
      <w:pgMar w:bottom="1350" w:top="63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680"/>
        <w:tab w:val="right" w:leader="none" w:pos="9360"/>
      </w:tabs>
      <w:jc w:val="center"/>
      <w:rPr>
        <w:rFonts w:ascii="Helvetica Neue" w:cs="Helvetica Neue" w:eastAsia="Helvetica Neue" w:hAnsi="Helvetica Neue"/>
        <w:b w:val="1"/>
        <w:bCs w:val="1"/>
        <w:color w:val="000000"/>
      </w:rPr>
    </w:pPr>
    <w:r w:rsidDel="00000000" w:rsidR="00000000" w:rsidRPr="00000000">
      <w:rPr>
        <w:rFonts w:ascii="Helvetica Neue" w:cs="Helvetica Neue" w:eastAsia="Helvetica Neue" w:hAnsi="Helvetica Neue"/>
        <w:b w:val="1"/>
        <w:bCs w:val="1"/>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rPr>
        <w:rFonts w:ascii="Calibri" w:cs="Calibri" w:eastAsia="Calibri" w:hAnsi="Calibri"/>
      </w:rPr>
    </w:pPr>
    <w:r w:rsidDel="00000000" w:rsidR="00000000" w:rsidRPr="00000000">
      <w:rPr/>
      <w:drawing>
        <wp:inline distB="0" distT="0" distL="0" distR="0">
          <wp:extent cx="2468880" cy="800100"/>
          <wp:effectExtent b="0" l="0" r="0" t="0"/>
          <wp:docPr descr="MOBIUS logo" id="1" name="image1.png"/>
          <a:graphic>
            <a:graphicData uri="http://schemas.openxmlformats.org/drawingml/2006/picture">
              <pic:pic>
                <pic:nvPicPr>
                  <pic:cNvPr descr="MOBIUS logo" id="0" name="image1.png"/>
                  <pic:cNvPicPr preferRelativeResize="0"/>
                </pic:nvPicPr>
                <pic:blipFill>
                  <a:blip r:embed="rId1"/>
                  <a:srcRect b="0" l="0" r="0" t="0"/>
                  <a:stretch>
                    <a:fillRect/>
                  </a:stretch>
                </pic:blipFill>
                <pic:spPr>
                  <a:xfrm>
                    <a:off x="0" y="0"/>
                    <a:ext cx="246888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lowerRoman"/>
      <w:lvlText w:val="%1."/>
      <w:lvlJc w:val="righ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3">
    <w:lvl w:ilvl="0">
      <w:start w:val="1"/>
      <w:numFmt w:val="lowerRoman"/>
      <w:lvlText w:val="%1."/>
      <w:lvlJc w:val="righ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4">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
    <w:lvl w:ilvl="0">
      <w:start w:val="1"/>
      <w:numFmt w:val="lowerLetter"/>
      <w:lvlText w:val="%1."/>
      <w:lvlJc w:val="lef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8">
    <w:lvl w:ilvl="0">
      <w:start w:val="1"/>
      <w:numFmt w:val="low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9">
    <w:lvl w:ilvl="0">
      <w:start w:val="1"/>
      <w:numFmt w:val="lowerRoman"/>
      <w:lvlText w:val="%1."/>
      <w:lvlJc w:val="righ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10">
    <w:lvl w:ilvl="0">
      <w:start w:val="1"/>
      <w:numFmt w:val="lowerRoman"/>
      <w:lvlText w:val="%1."/>
      <w:lvlJc w:val="righ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11">
    <w:lvl w:ilvl="0">
      <w:start w:val="1"/>
      <w:numFmt w:val="lowerRoman"/>
      <w:lvlText w:val="%1."/>
      <w:lvlJc w:val="righ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rFonts w:ascii="Helvetica Neue" w:cs="Helvetica Neue" w:eastAsia="Helvetica Neue" w:hAnsi="Helvetica Neue"/>
      <w:b w:val="1"/>
      <w:bCs w:val="1"/>
      <w:color w:val="000000"/>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openlibraryfoundation.zoom.us/j/87394223531?pwd=WnZ1UnFWMEdXVGtvb01OaDMyL3dzZz09"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Lt701tbsmrLXTAKvI6Iv2Izt1Q==">CgMxLjAyDmgucWJsZnV5eHMzNWw1OAByITFVc0U3aGxNNnNjNEltdVBGaWVoTkt1ZjBieWRvbnhVUg==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