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2">
      <w:pPr>
        <w:pStyle w:val="Heading1"/>
        <w:rPr/>
      </w:pPr>
      <w:r w:rsidDel="00000000" w:rsidR="00000000" w:rsidRPr="00000000">
        <w:rPr>
          <w:rtl w:val="0"/>
        </w:rPr>
        <w:t xml:space="preserve">Minutes of the MOBIUS FOLIO and OpenRS Enhancements Committee</w:t>
      </w:r>
    </w:p>
    <w:p w:rsidR="00000000" w:rsidDel="00000000" w:rsidP="00000000" w:rsidRDefault="00000000" w:rsidRPr="00000000" w14:paraId="00000003">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Wednesday, May 13, 2026 at 11:00 am</w:t>
      </w:r>
    </w:p>
    <w:p w:rsidR="00000000" w:rsidDel="00000000" w:rsidP="00000000" w:rsidRDefault="00000000" w:rsidRPr="00000000" w14:paraId="00000004">
      <w:pPr>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Online, via Zoom </w:t>
      </w:r>
    </w:p>
    <w:p w:rsidR="00000000" w:rsidDel="00000000" w:rsidP="00000000" w:rsidRDefault="00000000" w:rsidRPr="00000000" w14:paraId="00000005">
      <w:pPr>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Welcome</w:t>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Steve Strohl took roll</w:t>
        <w:tab/>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Ste</w:t>
      </w:r>
      <w:r w:rsidDel="00000000" w:rsidR="00000000" w:rsidRPr="00000000">
        <w:rPr>
          <w:rFonts w:ascii="Cambria" w:cs="Cambria" w:eastAsia="Cambria" w:hAnsi="Cambria"/>
          <w:sz w:val="22"/>
          <w:szCs w:val="22"/>
          <w:rtl w:val="0"/>
        </w:rPr>
        <w:t xml:space="preserve">ph</w:t>
      </w: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anie Spratt reviewed the Trello board</w:t>
      </w:r>
    </w:p>
    <w:p w:rsidR="00000000" w:rsidDel="00000000" w:rsidP="00000000" w:rsidRDefault="00000000" w:rsidRPr="00000000" w14:paraId="0000000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New Business</w:t>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Jacob Dudley gave information on RA SIG Gap list. It has overlap with our committee. Raised the question of whether a representative from the Enhancements Committee should join this SIG under the label “MOBIUS.” General consensus was yes. Worked through and prioritized items on this list that might be relevant to MOBIUS constituents. </w:t>
      </w:r>
    </w:p>
    <w:p w:rsidR="00000000" w:rsidDel="00000000" w:rsidP="00000000" w:rsidRDefault="00000000" w:rsidRPr="00000000" w14:paraId="0000000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Stephanie S reviewed the extra committee meeting on April 29.</w:t>
      </w:r>
    </w:p>
    <w:p w:rsidR="00000000" w:rsidDel="00000000" w:rsidP="00000000" w:rsidRDefault="00000000" w:rsidRPr="00000000" w14:paraId="0000000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Continuing Business</w:t>
      </w:r>
    </w:p>
    <w:p w:rsidR="00000000" w:rsidDel="00000000" w:rsidP="00000000" w:rsidRDefault="00000000" w:rsidRPr="00000000" w14:paraId="0000000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Stephanie S noted the ongoing call for nominations for Vice Chair and notetaker. There have been one or two names put forward for Vice Chair.</w:t>
      </w:r>
    </w:p>
    <w:p w:rsidR="00000000" w:rsidDel="00000000" w:rsidP="00000000" w:rsidRDefault="00000000" w:rsidRPr="00000000" w14:paraId="0000000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Stephanie S noted some details about Enhancement Committee presentation and workshop at the MOBIUS conference.</w:t>
      </w:r>
    </w:p>
    <w:p w:rsidR="00000000" w:rsidDel="00000000" w:rsidP="00000000" w:rsidRDefault="00000000" w:rsidRPr="00000000" w14:paraId="0000000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Steve S gave some details about committee activity at the MOBIUS conference.</w:t>
      </w:r>
    </w:p>
    <w:p w:rsidR="00000000" w:rsidDel="00000000" w:rsidP="00000000" w:rsidRDefault="00000000" w:rsidRPr="00000000" w14:paraId="0000001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Informational Updates</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Stephanie S reminded members about FOLIO surveys.</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Stephanie S reminded members about the monthly SIG open house.</w:t>
      </w:r>
    </w:p>
    <w:p w:rsidR="00000000" w:rsidDel="00000000" w:rsidP="00000000" w:rsidRDefault="00000000" w:rsidRPr="00000000" w14:paraId="0000001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Adjourned</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pPr>
      <w:r w:rsidDel="00000000" w:rsidR="00000000" w:rsidRPr="00000000">
        <w:rPr>
          <w:rFonts w:ascii="Cambria" w:cs="Cambria" w:eastAsia="Cambria" w:hAnsi="Cambria"/>
          <w:b w:val="0"/>
          <w:bCs w:val="0"/>
          <w:i w:val="0"/>
          <w:iCs w:val="0"/>
          <w:smallCaps w:val="0"/>
          <w:strike w:val="0"/>
          <w:color w:val="000000"/>
          <w:sz w:val="22"/>
          <w:szCs w:val="22"/>
          <w:u w:val="none"/>
          <w:shd w:fill="auto" w:val="clear"/>
          <w:vertAlign w:val="baseline"/>
          <w:rtl w:val="0"/>
        </w:rPr>
        <w:t xml:space="preserve">Meeting adjourned at 12:00 PM.</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rFonts w:ascii="Helvetica Neue" w:cs="Helvetica Neue" w:eastAsia="Helvetica Neue" w:hAnsi="Helvetica Neue"/>
          <w:b w:val="1"/>
          <w:bCs w:val="1"/>
          <w:color w:val="363636"/>
        </w:rPr>
      </w:pPr>
      <w:r w:rsidDel="00000000" w:rsidR="00000000" w:rsidRPr="00000000">
        <w:rPr>
          <w:rtl w:val="0"/>
        </w:rPr>
      </w:r>
    </w:p>
    <w:p w:rsidR="00000000" w:rsidDel="00000000" w:rsidP="00000000" w:rsidRDefault="00000000" w:rsidRPr="00000000" w14:paraId="00000017">
      <w:pPr>
        <w:rPr>
          <w:rFonts w:ascii="Helvetica Neue" w:cs="Helvetica Neue" w:eastAsia="Helvetica Neue" w:hAnsi="Helvetica Neue"/>
          <w:b w:val="1"/>
          <w:bCs w:val="1"/>
          <w:color w:val="363636"/>
        </w:rPr>
      </w:pPr>
      <w:r w:rsidDel="00000000" w:rsidR="00000000" w:rsidRPr="00000000">
        <w:rPr>
          <w:rtl w:val="0"/>
        </w:rPr>
      </w:r>
    </w:p>
    <w:p w:rsidR="00000000" w:rsidDel="00000000" w:rsidP="00000000" w:rsidRDefault="00000000" w:rsidRPr="00000000" w14:paraId="00000018">
      <w:pPr>
        <w:rPr>
          <w:rFonts w:ascii="Helvetica Neue" w:cs="Helvetica Neue" w:eastAsia="Helvetica Neue" w:hAnsi="Helvetica Neue"/>
          <w:b w:val="1"/>
          <w:bCs w:val="1"/>
          <w:color w:val="363636"/>
        </w:rPr>
      </w:pPr>
      <w:r w:rsidDel="00000000" w:rsidR="00000000" w:rsidRPr="00000000">
        <w:rPr>
          <w:rtl w:val="0"/>
        </w:rPr>
      </w:r>
    </w:p>
    <w:p w:rsidR="00000000" w:rsidDel="00000000" w:rsidP="00000000" w:rsidRDefault="00000000" w:rsidRPr="00000000" w14:paraId="00000019">
      <w:pPr>
        <w:rPr>
          <w:rFonts w:ascii="Helvetica Neue" w:cs="Helvetica Neue" w:eastAsia="Helvetica Neue" w:hAnsi="Helvetica Neue"/>
          <w:b w:val="1"/>
          <w:bCs w:val="1"/>
          <w:color w:val="363636"/>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rPr>
          <w:rFonts w:ascii="Helvetica Neue" w:cs="Helvetica Neue" w:eastAsia="Helvetica Neue" w:hAnsi="Helvetica Neue"/>
          <w:b w:val="1"/>
          <w:bCs w:val="1"/>
          <w:color w:val="363636"/>
        </w:rPr>
      </w:pPr>
      <w:r w:rsidDel="00000000" w:rsidR="00000000" w:rsidRPr="00000000">
        <w:rPr>
          <w:rtl w:val="0"/>
        </w:rPr>
      </w:r>
    </w:p>
    <w:sectPr>
      <w:headerReference r:id="rId7" w:type="default"/>
      <w:footerReference r:id="rId8" w:type="default"/>
      <w:pgSz w:h="15840" w:w="12240" w:orient="portrait"/>
      <w:pgMar w:bottom="1350" w:top="63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mbria"/>
  <w:font w:name="Calibri"/>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center" w:leader="none" w:pos="4680"/>
        <w:tab w:val="right" w:leader="none" w:pos="9360"/>
      </w:tabs>
      <w:jc w:val="center"/>
      <w:rPr>
        <w:rFonts w:ascii="Helvetica Neue" w:cs="Helvetica Neue" w:eastAsia="Helvetica Neue" w:hAnsi="Helvetica Neue"/>
        <w:b w:val="1"/>
        <w:bCs w:val="1"/>
        <w:color w:val="000000"/>
      </w:rPr>
    </w:pPr>
    <w:r w:rsidDel="00000000" w:rsidR="00000000" w:rsidRPr="00000000">
      <w:rPr>
        <w:rFonts w:ascii="Helvetica Neue" w:cs="Helvetica Neue" w:eastAsia="Helvetica Neue" w:hAnsi="Helvetica Neue"/>
        <w:b w:val="1"/>
        <w:bCs w:val="1"/>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center" w:leader="none" w:pos="4680"/>
        <w:tab w:val="right" w:leader="none" w:pos="9360"/>
      </w:tabs>
      <w:jc w:val="right"/>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B">
    <w:pPr>
      <w:rPr>
        <w:rFonts w:ascii="Calibri" w:cs="Calibri" w:eastAsia="Calibri" w:hAnsi="Calibri"/>
      </w:rPr>
    </w:pPr>
    <w:r w:rsidDel="00000000" w:rsidR="00000000" w:rsidRPr="00000000">
      <w:rPr/>
      <w:drawing>
        <wp:inline distB="0" distT="0" distL="0" distR="0">
          <wp:extent cx="2468880" cy="800100"/>
          <wp:effectExtent b="0" l="0" r="0" t="0"/>
          <wp:docPr descr="MOBIUS logo" id="1" name="image1.png"/>
          <a:graphic>
            <a:graphicData uri="http://schemas.openxmlformats.org/drawingml/2006/picture">
              <pic:pic>
                <pic:nvPicPr>
                  <pic:cNvPr descr="MOBIUS logo" id="0" name="image1.png"/>
                  <pic:cNvPicPr preferRelativeResize="0"/>
                </pic:nvPicPr>
                <pic:blipFill>
                  <a:blip r:embed="rId1"/>
                  <a:srcRect b="0" l="0" r="0" t="0"/>
                  <a:stretch>
                    <a:fillRect/>
                  </a:stretch>
                </pic:blipFill>
                <pic:spPr>
                  <a:xfrm>
                    <a:off x="0" y="0"/>
                    <a:ext cx="2468880" cy="8001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2">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rPr>
      <w:rFonts w:ascii="Helvetica Neue" w:cs="Helvetica Neue" w:eastAsia="Helvetica Neue" w:hAnsi="Helvetica Neue"/>
      <w:b w:val="1"/>
      <w:bCs w:val="1"/>
      <w:color w:val="000000"/>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Q4KCIuXZxTpdwL6S6NBG6CVuVQ==">CgMxLjA4AHIhMVFwU05UVXN6Qnc2ZkZRR0NuVHZKZDY0TF9rdkJBd2h5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