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Helvetica Neue" w:cs="Helvetica Neue" w:eastAsia="Helvetica Neue" w:hAnsi="Helvetica Neu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1"/>
        <w:rPr/>
      </w:pPr>
      <w:r w:rsidDel="00000000" w:rsidR="00000000" w:rsidRPr="00000000">
        <w:rPr>
          <w:rtl w:val="0"/>
        </w:rPr>
        <w:t xml:space="preserve">Minutes of the MOBIUS FOLIO and OpenRS Enhancements Committee</w:t>
      </w:r>
    </w:p>
    <w:p w:rsidR="00000000" w:rsidDel="00000000" w:rsidP="00000000" w:rsidRDefault="00000000" w:rsidRPr="00000000" w14:paraId="00000003">
      <w:pPr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Wednesday, January 14, 2026 at 11:00 am</w:t>
      </w:r>
    </w:p>
    <w:p w:rsidR="00000000" w:rsidDel="00000000" w:rsidP="00000000" w:rsidRDefault="00000000" w:rsidRPr="00000000" w14:paraId="00000004">
      <w:pPr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Online, via Zoom (see below for how to connect)</w:t>
      </w:r>
    </w:p>
    <w:p w:rsidR="00000000" w:rsidDel="00000000" w:rsidP="00000000" w:rsidRDefault="00000000" w:rsidRPr="00000000" w14:paraId="00000005">
      <w:pPr>
        <w:rPr>
          <w:rFonts w:ascii="Helvetica Neue" w:cs="Helvetica Neue" w:eastAsia="Helvetica Neue" w:hAnsi="Helvetica Neu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Welcome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jc w:val="left"/>
        <w:rPr/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Vivian Gould took the role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jc w:val="left"/>
        <w:rPr>
          <w:rFonts w:ascii="Cambria" w:cs="Cambria" w:eastAsia="Cambria" w:hAnsi="Cambria"/>
          <w:sz w:val="22"/>
          <w:szCs w:val="22"/>
          <w:u w:val="none"/>
        </w:rPr>
      </w:pP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 xml:space="preserve">Attending: Stephanie Spratt, Jacob Dudley, Kirsten Abotsi, Rebecca Brown-Gregory, Stephanie Chinn, Donna Church, Seth Huber, Jennifer Parsons, Catherine Price, Katie Rahman, Andrew Stout, Rachel Utrecht, Vivian Gould, Steve Strohl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jc w:val="left"/>
        <w:rPr>
          <w:rFonts w:ascii="Cambria" w:cs="Cambria" w:eastAsia="Cambria" w:hAnsi="Cambria"/>
          <w:sz w:val="22"/>
          <w:szCs w:val="22"/>
          <w:u w:val="none"/>
        </w:rPr>
      </w:pP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 xml:space="preserve">Absent: Samantha Perkins, Franny Behrman, Donna Bacon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jc w:val="left"/>
        <w:rPr/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Stephanie Spratt noted that we have a new Zoom room, which may account for some absences.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Continuing Business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jc w:val="left"/>
        <w:rPr/>
      </w:pP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 xml:space="preserve">Stephanie</w:t>
      </w: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S noted that Katie R. drafted and submitted minutes for the December 10</w:t>
      </w: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 xml:space="preserve">, 2025 </w:t>
      </w: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meeting.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jc w:val="left"/>
        <w:rPr/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Stephanie S noted that she contacted MOBIUS about getting fall meeting minutes, agenda, annual report, and quarterly report posted to the Enhance</w:t>
      </w: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 xml:space="preserve">ments Committee</w:t>
      </w: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page for membership to review.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jc w:val="left"/>
        <w:rPr/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Stephanie S reviewed the December 18</w:t>
      </w: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superscript"/>
          <w:rtl w:val="0"/>
        </w:rPr>
        <w:t xml:space="preserve">th</w:t>
      </w: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Open Hours meeting that Enhance Com hosted. 20 – 30 people present. Most indicated that email was the most efficient way to contact them about Enhance Com updates.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jc w:val="left"/>
        <w:rPr/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Stephanie S led discussion of who has edit permission for the Enhancements Requests Google form.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jc w:val="left"/>
        <w:rPr/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Stephanie S reviewed high priority </w:t>
      </w: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 xml:space="preserve">enhancement</w:t>
      </w: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requests in the Trello board. Started by reviewing System Administration Subcommittee requests. Finished by encouraging all subcommittee members to reach out to their subcommittees to discuss unranked enhancement requests.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New Business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jc w:val="left"/>
        <w:rPr/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Stephanie S will be drafting the committee report for quarter 4 of 2025.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Subcommittee Reports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jc w:val="left"/>
        <w:rPr/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 subcommittees had new reports to offer.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Action Items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jc w:val="left"/>
        <w:rPr/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Stephanie S noted that she is working on the various action items listed in the agenda.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Informational Updates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jc w:val="left"/>
        <w:rPr/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Vivian G noted the Sunflower upgrade for FOLIO happening February 14-15. Dry run will begin Tuesday, Jan 20</w:t>
      </w: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superscript"/>
          <w:rtl w:val="0"/>
        </w:rPr>
        <w:t xml:space="preserve">th</w:t>
      </w: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jc w:val="left"/>
        <w:rPr/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Vivian G noted the EBSCO discussion with MOBIUS members has been rescheduled for January 20</w:t>
      </w: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superscript"/>
          <w:rtl w:val="0"/>
        </w:rPr>
        <w:t xml:space="preserve">th</w:t>
      </w: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and requires registration.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Next Meeting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1440" w:right="0" w:hanging="360"/>
        <w:jc w:val="left"/>
        <w:rPr/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Stephanie S noted the next meeting </w:t>
      </w: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 xml:space="preserve">is scheduled for</w:t>
      </w: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Jan 28</w:t>
      </w: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superscript"/>
          <w:rtl w:val="0"/>
        </w:rPr>
        <w:t xml:space="preserve">th</w:t>
      </w: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and ended the meeting.</w:t>
      </w: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5840" w:w="12240" w:orient="portrait"/>
      <w:pgMar w:bottom="1350" w:top="63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mbria"/>
  <w:font w:name="Calibri"/>
  <w:font w:name="Courier New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jc w:val="center"/>
      <w:rPr>
        <w:rFonts w:ascii="Helvetica Neue" w:cs="Helvetica Neue" w:eastAsia="Helvetica Neue" w:hAnsi="Helvetica Neue"/>
        <w:b w:val="1"/>
        <w:bCs w:val="1"/>
        <w:color w:val="000000"/>
      </w:rPr>
    </w:pPr>
    <w:r w:rsidDel="00000000" w:rsidR="00000000" w:rsidRPr="00000000">
      <w:rPr>
        <w:rFonts w:ascii="Helvetica Neue" w:cs="Helvetica Neue" w:eastAsia="Helvetica Neue" w:hAnsi="Helvetica Neue"/>
        <w:b w:val="1"/>
        <w:bCs w:val="1"/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jc w:val="right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C">
    <w:pPr>
      <w:rPr>
        <w:rFonts w:ascii="Calibri" w:cs="Calibri" w:eastAsia="Calibri" w:hAnsi="Calibri"/>
      </w:rPr>
    </w:pPr>
    <w:r w:rsidDel="00000000" w:rsidR="00000000" w:rsidRPr="00000000">
      <w:rPr/>
      <w:drawing>
        <wp:inline distB="0" distT="0" distL="0" distR="0">
          <wp:extent cx="2468880" cy="800100"/>
          <wp:effectExtent b="0" l="0" r="0" t="0"/>
          <wp:docPr descr="MOBIUS logo" id="2" name="image1.png"/>
          <a:graphic>
            <a:graphicData uri="http://schemas.openxmlformats.org/drawingml/2006/picture">
              <pic:pic>
                <pic:nvPicPr>
                  <pic:cNvPr descr="MOBIUS logo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468880" cy="8001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/>
    <w:rPr>
      <w:rFonts w:ascii="Helvetica Neue" w:cs="Helvetica Neue" w:eastAsia="Helvetica Neue" w:hAnsi="Helvetica Neue"/>
      <w:b w:val="1"/>
      <w:bCs w:val="1"/>
      <w:color w:val="00000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ListParagraph">
    <w:name w:val="List Paragraph"/>
    <w:basedOn w:val="Normal"/>
    <w:uiPriority w:val="34"/>
    <w:qFormat w:val="1"/>
    <w:rsid w:val="00B706B8"/>
    <w:pPr>
      <w:spacing w:after="160" w:line="259" w:lineRule="auto"/>
      <w:ind w:left="720"/>
      <w:contextualSpacing w:val="1"/>
    </w:pPr>
    <w:rPr>
      <w:rFonts w:asciiTheme="minorHAnsi" w:cstheme="minorBidi" w:eastAsiaTheme="minorHAnsi" w:hAnsiTheme="minorHAnsi"/>
      <w:kern w:val="2"/>
      <w:sz w:val="22"/>
      <w:szCs w:val="2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6QNZOCSE9Cv9cxrE1eaR0Hy25ow==">CgMxLjA4AHIhMXZ0TGRQb081SnlIa0twRWVDLWktV0tIdlhVakhfMS1G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2026-03-18T21:35:00Z</dcterms:created>
  <dc:creator>Stout, Andrew</dc:creator>
</cp:coreProperties>
</file>