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B9C3D" w14:textId="77777777" w:rsidR="00B24FDB" w:rsidRDefault="00B24FDB">
      <w:pPr>
        <w:rPr>
          <w:rFonts w:ascii="Helvetica Neue" w:eastAsia="Helvetica Neue" w:hAnsi="Helvetica Neue" w:cs="Helvetica Neue"/>
        </w:rPr>
      </w:pPr>
    </w:p>
    <w:p w14:paraId="5035C13A" w14:textId="77777777" w:rsidR="00B24FDB" w:rsidRDefault="004E0418">
      <w:pPr>
        <w:pStyle w:val="Heading1"/>
        <w:rPr>
          <w:rFonts w:ascii="Calibri" w:eastAsia="Calibri" w:hAnsi="Calibri" w:cs="Calibri"/>
        </w:rPr>
      </w:pPr>
      <w:bookmarkStart w:id="0" w:name="_heading=h.2nndoo466f0u" w:colFirst="0" w:colLast="0"/>
      <w:bookmarkEnd w:id="0"/>
      <w:r>
        <w:rPr>
          <w:rFonts w:ascii="Calibri" w:eastAsia="Calibri" w:hAnsi="Calibri" w:cs="Calibri"/>
        </w:rPr>
        <w:t xml:space="preserve">Minutes of the MOBIUS FOLIO and </w:t>
      </w:r>
      <w:proofErr w:type="spellStart"/>
      <w:r>
        <w:rPr>
          <w:rFonts w:ascii="Calibri" w:eastAsia="Calibri" w:hAnsi="Calibri" w:cs="Calibri"/>
        </w:rPr>
        <w:t>OpenRS</w:t>
      </w:r>
      <w:proofErr w:type="spellEnd"/>
      <w:r>
        <w:rPr>
          <w:rFonts w:ascii="Calibri" w:eastAsia="Calibri" w:hAnsi="Calibri" w:cs="Calibri"/>
        </w:rPr>
        <w:t xml:space="preserve"> Enhancements Committee</w:t>
      </w:r>
    </w:p>
    <w:p w14:paraId="3942AB95" w14:textId="77777777" w:rsidR="00B24FDB" w:rsidRDefault="004E0418">
      <w:pPr>
        <w:rPr>
          <w:rFonts w:ascii="Calibri" w:eastAsia="Calibri" w:hAnsi="Calibri" w:cs="Calibri"/>
        </w:rPr>
      </w:pPr>
      <w:r>
        <w:rPr>
          <w:rFonts w:ascii="Calibri" w:eastAsia="Calibri" w:hAnsi="Calibri" w:cs="Calibri"/>
        </w:rPr>
        <w:t xml:space="preserve">Wednesday, December 10, </w:t>
      </w:r>
      <w:proofErr w:type="gramStart"/>
      <w:r>
        <w:rPr>
          <w:rFonts w:ascii="Calibri" w:eastAsia="Calibri" w:hAnsi="Calibri" w:cs="Calibri"/>
        </w:rPr>
        <w:t>2025</w:t>
      </w:r>
      <w:proofErr w:type="gramEnd"/>
      <w:r>
        <w:rPr>
          <w:rFonts w:ascii="Calibri" w:eastAsia="Calibri" w:hAnsi="Calibri" w:cs="Calibri"/>
        </w:rPr>
        <w:t xml:space="preserve"> at 11:00 am</w:t>
      </w:r>
    </w:p>
    <w:p w14:paraId="4DBD40FB" w14:textId="77777777" w:rsidR="00B24FDB" w:rsidRDefault="00B24FDB">
      <w:pPr>
        <w:rPr>
          <w:rFonts w:ascii="Helvetica Neue" w:eastAsia="Helvetica Neue" w:hAnsi="Helvetica Neue" w:cs="Helvetica Neue"/>
        </w:rPr>
      </w:pPr>
    </w:p>
    <w:p w14:paraId="7072AC75" w14:textId="77777777" w:rsidR="00B24FDB" w:rsidRDefault="004E0418">
      <w:pPr>
        <w:numPr>
          <w:ilvl w:val="0"/>
          <w:numId w:val="1"/>
        </w:numPr>
        <w:spacing w:line="360" w:lineRule="auto"/>
        <w:rPr>
          <w:rFonts w:ascii="Calibri" w:eastAsia="Calibri" w:hAnsi="Calibri" w:cs="Calibri"/>
          <w:b/>
          <w:bCs/>
        </w:rPr>
      </w:pPr>
      <w:r>
        <w:rPr>
          <w:rFonts w:ascii="Calibri" w:eastAsia="Calibri" w:hAnsi="Calibri" w:cs="Calibri"/>
          <w:b/>
          <w:bCs/>
        </w:rPr>
        <w:t>Call to Order and Call the Roll</w:t>
      </w:r>
    </w:p>
    <w:p w14:paraId="7A4EE515" w14:textId="77777777" w:rsidR="00B24FDB" w:rsidRDefault="004E0418">
      <w:pPr>
        <w:numPr>
          <w:ilvl w:val="1"/>
          <w:numId w:val="1"/>
        </w:numPr>
        <w:spacing w:line="360" w:lineRule="auto"/>
        <w:rPr>
          <w:rFonts w:ascii="Calibri" w:eastAsia="Calibri" w:hAnsi="Calibri" w:cs="Calibri"/>
        </w:rPr>
      </w:pPr>
      <w:r>
        <w:rPr>
          <w:rFonts w:ascii="Calibri" w:eastAsia="Calibri" w:hAnsi="Calibri" w:cs="Calibri"/>
        </w:rPr>
        <w:t xml:space="preserve">Stephanie S. called the meeting to order. </w:t>
      </w:r>
    </w:p>
    <w:p w14:paraId="3FB75C14" w14:textId="77777777" w:rsidR="00B24FDB" w:rsidRDefault="004E0418">
      <w:pPr>
        <w:numPr>
          <w:ilvl w:val="1"/>
          <w:numId w:val="1"/>
        </w:numPr>
        <w:spacing w:line="360" w:lineRule="auto"/>
        <w:rPr>
          <w:rFonts w:ascii="Calibri" w:eastAsia="Calibri" w:hAnsi="Calibri" w:cs="Calibri"/>
        </w:rPr>
      </w:pPr>
      <w:r>
        <w:rPr>
          <w:rFonts w:ascii="Calibri" w:eastAsia="Calibri" w:hAnsi="Calibri" w:cs="Calibri"/>
        </w:rPr>
        <w:t xml:space="preserve">Vivian called the roll. </w:t>
      </w:r>
    </w:p>
    <w:p w14:paraId="78543212" w14:textId="77777777" w:rsidR="00B24FDB" w:rsidRDefault="004E0418">
      <w:pPr>
        <w:numPr>
          <w:ilvl w:val="0"/>
          <w:numId w:val="3"/>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b/>
          <w:bCs/>
          <w:color w:val="000000"/>
        </w:rPr>
        <w:t>Attendees</w:t>
      </w:r>
      <w:r>
        <w:rPr>
          <w:rFonts w:ascii="Calibri" w:eastAsia="Calibri" w:hAnsi="Calibri" w:cs="Calibri"/>
          <w:color w:val="000000"/>
        </w:rPr>
        <w:t xml:space="preserve">: Stephanie Spratt, Vivian Gould, Kirsten Abotsi, Stephanie Chinn, Seth Huber, Jennifer Parsons, Katie Rahman, Rachel Utrecht, Andrew Stout, Samantha Perkins, Jacob Dudley, Steve Strohl, Catherine Price </w:t>
      </w:r>
    </w:p>
    <w:p w14:paraId="5111CF54" w14:textId="77777777" w:rsidR="00B24FDB" w:rsidRDefault="004E0418">
      <w:pPr>
        <w:numPr>
          <w:ilvl w:val="0"/>
          <w:numId w:val="3"/>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b/>
          <w:bCs/>
          <w:color w:val="000000"/>
        </w:rPr>
        <w:t>Absentees</w:t>
      </w:r>
      <w:r>
        <w:rPr>
          <w:rFonts w:ascii="Calibri" w:eastAsia="Calibri" w:hAnsi="Calibri" w:cs="Calibri"/>
          <w:color w:val="000000"/>
        </w:rPr>
        <w:t>: Franny Behrman, Rebecca Brown-Gregory, Donna Church, Donna Bacon</w:t>
      </w:r>
    </w:p>
    <w:p w14:paraId="334BADD9" w14:textId="77777777" w:rsidR="00B24FDB" w:rsidRDefault="004E0418">
      <w:pPr>
        <w:numPr>
          <w:ilvl w:val="0"/>
          <w:numId w:val="1"/>
        </w:numPr>
        <w:spacing w:line="360" w:lineRule="auto"/>
        <w:rPr>
          <w:rFonts w:ascii="Calibri" w:eastAsia="Calibri" w:hAnsi="Calibri" w:cs="Calibri"/>
          <w:b/>
          <w:bCs/>
        </w:rPr>
      </w:pPr>
      <w:r>
        <w:rPr>
          <w:rFonts w:ascii="Calibri" w:eastAsia="Calibri" w:hAnsi="Calibri" w:cs="Calibri"/>
          <w:b/>
          <w:bCs/>
        </w:rPr>
        <w:t>Review of Minutes</w:t>
      </w:r>
    </w:p>
    <w:p w14:paraId="7959199F" w14:textId="77777777" w:rsidR="00B24FDB" w:rsidRDefault="004E0418">
      <w:pPr>
        <w:numPr>
          <w:ilvl w:val="0"/>
          <w:numId w:val="4"/>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 xml:space="preserve">October 8, </w:t>
      </w:r>
      <w:proofErr w:type="gramStart"/>
      <w:r>
        <w:rPr>
          <w:rFonts w:ascii="Calibri" w:eastAsia="Calibri" w:hAnsi="Calibri" w:cs="Calibri"/>
          <w:color w:val="000000"/>
        </w:rPr>
        <w:t>2025</w:t>
      </w:r>
      <w:proofErr w:type="gramEnd"/>
      <w:r>
        <w:rPr>
          <w:rFonts w:ascii="Calibri" w:eastAsia="Calibri" w:hAnsi="Calibri" w:cs="Calibri"/>
          <w:color w:val="000000"/>
        </w:rPr>
        <w:t xml:space="preserve"> meeting minutes:</w:t>
      </w:r>
    </w:p>
    <w:p w14:paraId="6A38E703" w14:textId="3318E1CD" w:rsidR="00B24FDB" w:rsidRDefault="00F83025" w:rsidP="00F83025">
      <w:pPr>
        <w:spacing w:line="360" w:lineRule="auto"/>
        <w:ind w:left="1440"/>
        <w:rPr>
          <w:rFonts w:ascii="Calibri" w:eastAsia="Calibri" w:hAnsi="Calibri" w:cs="Calibri"/>
        </w:rPr>
      </w:pPr>
      <w:hyperlink r:id="rId8" w:history="1">
        <w:r w:rsidRPr="002919D5">
          <w:rPr>
            <w:rStyle w:val="Hyperlink"/>
            <w:rFonts w:ascii="Calibri" w:eastAsia="Calibri" w:hAnsi="Calibri" w:cs="Calibri"/>
          </w:rPr>
          <w:t>https://docs.google.com/document/d/1a4iZC8rVFEpPPUupp1_YwtDX4yW3rIea/edit?usp=sharing&amp;ouid=112905097860448160167&amp;rtpof=true&amp;sd=true</w:t>
        </w:r>
      </w:hyperlink>
    </w:p>
    <w:p w14:paraId="240360D7" w14:textId="77777777" w:rsidR="00B24FDB" w:rsidRDefault="004E0418">
      <w:pPr>
        <w:numPr>
          <w:ilvl w:val="0"/>
          <w:numId w:val="4"/>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 xml:space="preserve">November 12, </w:t>
      </w:r>
      <w:proofErr w:type="gramStart"/>
      <w:r>
        <w:rPr>
          <w:rFonts w:ascii="Calibri" w:eastAsia="Calibri" w:hAnsi="Calibri" w:cs="Calibri"/>
          <w:color w:val="000000"/>
        </w:rPr>
        <w:t>2025</w:t>
      </w:r>
      <w:proofErr w:type="gramEnd"/>
      <w:r>
        <w:rPr>
          <w:rFonts w:ascii="Calibri" w:eastAsia="Calibri" w:hAnsi="Calibri" w:cs="Calibri"/>
          <w:color w:val="000000"/>
        </w:rPr>
        <w:t xml:space="preserve"> meeting minutes: </w:t>
      </w:r>
      <w:hyperlink r:id="rId9">
        <w:r>
          <w:rPr>
            <w:rFonts w:ascii="Calibri" w:eastAsia="Calibri" w:hAnsi="Calibri" w:cs="Calibri"/>
            <w:color w:val="0000FF"/>
            <w:u w:val="single"/>
          </w:rPr>
          <w:t>https://docs.google.com/document/d/1LJX1MuQ2sF54eg2K__iMboql8r4KfPNX/edit?usp=sharing&amp;ouid=112905097860448160167&amp;rtpof=true&amp;sd=true</w:t>
        </w:r>
      </w:hyperlink>
    </w:p>
    <w:p w14:paraId="30A6F086" w14:textId="77777777" w:rsidR="00B24FDB" w:rsidRDefault="004E0418">
      <w:pPr>
        <w:numPr>
          <w:ilvl w:val="0"/>
          <w:numId w:val="4"/>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Stephanie S. informed members that they can contact her directly about any corrections, or members are welcome to make edits directly to the documents.</w:t>
      </w:r>
    </w:p>
    <w:p w14:paraId="0F66050C" w14:textId="77777777" w:rsidR="00B24FDB" w:rsidRDefault="004E0418">
      <w:pPr>
        <w:numPr>
          <w:ilvl w:val="0"/>
          <w:numId w:val="4"/>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Stephanie S. hopes to send the latest agendas and meeting minutes before winter break to Christina, so she can post them to the MOBIUS site.</w:t>
      </w:r>
    </w:p>
    <w:p w14:paraId="57DC51F5" w14:textId="77777777" w:rsidR="00B24FDB" w:rsidRDefault="004E0418">
      <w:pPr>
        <w:numPr>
          <w:ilvl w:val="0"/>
          <w:numId w:val="1"/>
        </w:numPr>
        <w:spacing w:line="360" w:lineRule="auto"/>
        <w:rPr>
          <w:rFonts w:ascii="Calibri" w:eastAsia="Calibri" w:hAnsi="Calibri" w:cs="Calibri"/>
          <w:b/>
          <w:bCs/>
        </w:rPr>
      </w:pPr>
      <w:r>
        <w:rPr>
          <w:rFonts w:ascii="Calibri" w:eastAsia="Calibri" w:hAnsi="Calibri" w:cs="Calibri"/>
          <w:b/>
          <w:bCs/>
        </w:rPr>
        <w:t>Continuing Business</w:t>
      </w:r>
    </w:p>
    <w:p w14:paraId="3A41117A" w14:textId="77777777" w:rsidR="00B24FDB" w:rsidRDefault="004E0418">
      <w:pPr>
        <w:numPr>
          <w:ilvl w:val="0"/>
          <w:numId w:val="2"/>
        </w:numPr>
        <w:spacing w:line="360" w:lineRule="auto"/>
        <w:rPr>
          <w:rFonts w:ascii="Calibri" w:eastAsia="Calibri" w:hAnsi="Calibri" w:cs="Calibri"/>
          <w:color w:val="333333"/>
        </w:rPr>
      </w:pPr>
      <w:r>
        <w:rPr>
          <w:rFonts w:ascii="Calibri" w:eastAsia="Calibri" w:hAnsi="Calibri" w:cs="Calibri"/>
          <w:color w:val="333333"/>
        </w:rPr>
        <w:t xml:space="preserve">Stephanie S. informed members that Steve drafted instructions for creating a Slack account and posted them to the ‘Procedures’ folder on Google Drive: </w:t>
      </w:r>
      <w:hyperlink r:id="rId10">
        <w:r>
          <w:rPr>
            <w:rFonts w:ascii="Calibri" w:eastAsia="Calibri" w:hAnsi="Calibri" w:cs="Calibri"/>
            <w:color w:val="0000FF"/>
            <w:u w:val="single"/>
          </w:rPr>
          <w:t>https://docs.google.com/document/d/1yWdqRFAmqefodHoRPBA3ttWJY095d4PJ/edit?usp=sharing&amp;ouid=112905097860448160167&amp;rtpof=true&amp;sd=true</w:t>
        </w:r>
      </w:hyperlink>
    </w:p>
    <w:p w14:paraId="6D483741" w14:textId="77777777" w:rsidR="00B24FDB" w:rsidRDefault="004E0418">
      <w:pPr>
        <w:numPr>
          <w:ilvl w:val="0"/>
          <w:numId w:val="6"/>
        </w:numPr>
        <w:pBdr>
          <w:top w:val="nil"/>
          <w:left w:val="nil"/>
          <w:bottom w:val="nil"/>
          <w:right w:val="nil"/>
          <w:between w:val="nil"/>
        </w:pBdr>
        <w:spacing w:line="360" w:lineRule="auto"/>
        <w:rPr>
          <w:rFonts w:ascii="Calibri" w:eastAsia="Calibri" w:hAnsi="Calibri" w:cs="Calibri"/>
          <w:color w:val="333333"/>
        </w:rPr>
      </w:pPr>
      <w:r>
        <w:rPr>
          <w:rFonts w:ascii="Calibri" w:eastAsia="Calibri" w:hAnsi="Calibri" w:cs="Calibri"/>
          <w:color w:val="333333"/>
        </w:rPr>
        <w:lastRenderedPageBreak/>
        <w:t>Stephanie S. told members that if they encounter any issues with Slack, they can contact her or Steve. Vivian also offered help regarding navigating Slack.</w:t>
      </w:r>
    </w:p>
    <w:p w14:paraId="067CB2D3" w14:textId="77777777" w:rsidR="00B24FDB" w:rsidRDefault="004E0418">
      <w:pPr>
        <w:numPr>
          <w:ilvl w:val="0"/>
          <w:numId w:val="6"/>
        </w:numPr>
        <w:pBdr>
          <w:top w:val="nil"/>
          <w:left w:val="nil"/>
          <w:bottom w:val="nil"/>
          <w:right w:val="nil"/>
          <w:between w:val="nil"/>
        </w:pBdr>
        <w:spacing w:line="360" w:lineRule="auto"/>
        <w:rPr>
          <w:rFonts w:ascii="Calibri" w:eastAsia="Calibri" w:hAnsi="Calibri" w:cs="Calibri"/>
          <w:color w:val="333333"/>
        </w:rPr>
      </w:pPr>
      <w:r>
        <w:rPr>
          <w:rFonts w:ascii="Calibri" w:eastAsia="Calibri" w:hAnsi="Calibri" w:cs="Calibri"/>
          <w:color w:val="333333"/>
        </w:rPr>
        <w:t xml:space="preserve">Kirsten inquired about channels members should join. Stephanie S. mentioned the Open Library Foundation (OLF) space. Vivian noted that there is a FOLIO </w:t>
      </w:r>
      <w:hyperlink r:id="rId11">
        <w:r>
          <w:rPr>
            <w:rFonts w:ascii="Calibri" w:eastAsia="Calibri" w:hAnsi="Calibri" w:cs="Calibri"/>
            <w:color w:val="0000FF"/>
            <w:u w:val="single"/>
          </w:rPr>
          <w:t>wiki</w:t>
        </w:r>
      </w:hyperlink>
      <w:r>
        <w:rPr>
          <w:rFonts w:ascii="Calibri" w:eastAsia="Calibri" w:hAnsi="Calibri" w:cs="Calibri"/>
          <w:color w:val="333333"/>
        </w:rPr>
        <w:t xml:space="preserve"> </w:t>
      </w:r>
      <w:r>
        <w:rPr>
          <w:rFonts w:ascii="Calibri" w:eastAsia="Calibri" w:hAnsi="Calibri" w:cs="Calibri"/>
          <w:color w:val="333333"/>
        </w:rPr>
        <w:t>page that lists all SIGs. All SIGs have a Slack channel.</w:t>
      </w:r>
    </w:p>
    <w:p w14:paraId="78E50604" w14:textId="77777777" w:rsidR="00B24FDB" w:rsidRDefault="004E0418">
      <w:pPr>
        <w:numPr>
          <w:ilvl w:val="0"/>
          <w:numId w:val="6"/>
        </w:numPr>
        <w:pBdr>
          <w:top w:val="nil"/>
          <w:left w:val="nil"/>
          <w:bottom w:val="nil"/>
          <w:right w:val="nil"/>
          <w:between w:val="nil"/>
        </w:pBdr>
        <w:spacing w:line="360" w:lineRule="auto"/>
        <w:rPr>
          <w:rFonts w:ascii="Calibri" w:eastAsia="Calibri" w:hAnsi="Calibri" w:cs="Calibri"/>
          <w:color w:val="333333"/>
        </w:rPr>
      </w:pPr>
      <w:r>
        <w:rPr>
          <w:rFonts w:ascii="Calibri" w:eastAsia="Calibri" w:hAnsi="Calibri" w:cs="Calibri"/>
          <w:color w:val="333333"/>
        </w:rPr>
        <w:t>Jacob mentioned that he uses Slack to keep up with the Resource Access SIG. Jacob elaborated that the RA SIG posts information about their meetings including cancellations. In addition, members often ask questions and get answers quickly.</w:t>
      </w:r>
    </w:p>
    <w:p w14:paraId="0524BE98" w14:textId="77777777" w:rsidR="00B24FDB" w:rsidRDefault="004E0418">
      <w:pPr>
        <w:numPr>
          <w:ilvl w:val="0"/>
          <w:numId w:val="6"/>
        </w:numPr>
        <w:pBdr>
          <w:top w:val="nil"/>
          <w:left w:val="nil"/>
          <w:bottom w:val="nil"/>
          <w:right w:val="nil"/>
          <w:between w:val="nil"/>
        </w:pBdr>
        <w:spacing w:line="360" w:lineRule="auto"/>
        <w:rPr>
          <w:rFonts w:ascii="Calibri" w:eastAsia="Calibri" w:hAnsi="Calibri" w:cs="Calibri"/>
          <w:color w:val="333333"/>
        </w:rPr>
      </w:pPr>
      <w:r>
        <w:rPr>
          <w:rFonts w:ascii="Calibri" w:eastAsia="Calibri" w:hAnsi="Calibri" w:cs="Calibri"/>
          <w:color w:val="333333"/>
        </w:rPr>
        <w:t xml:space="preserve">Vivian mentioned that the </w:t>
      </w:r>
      <w:proofErr w:type="spellStart"/>
      <w:r>
        <w:rPr>
          <w:rFonts w:ascii="Calibri" w:eastAsia="Calibri" w:hAnsi="Calibri" w:cs="Calibri"/>
          <w:color w:val="333333"/>
        </w:rPr>
        <w:t>QuickMARC</w:t>
      </w:r>
      <w:proofErr w:type="spellEnd"/>
      <w:r>
        <w:rPr>
          <w:rFonts w:ascii="Calibri" w:eastAsia="Calibri" w:hAnsi="Calibri" w:cs="Calibri"/>
          <w:color w:val="333333"/>
        </w:rPr>
        <w:t xml:space="preserve"> working group does not meet, but they do have a Slack channel. She also mentioned that the purpose of joining Slack, like creating </w:t>
      </w:r>
      <w:proofErr w:type="spellStart"/>
      <w:r>
        <w:rPr>
          <w:rFonts w:ascii="Calibri" w:eastAsia="Calibri" w:hAnsi="Calibri" w:cs="Calibri"/>
          <w:color w:val="333333"/>
        </w:rPr>
        <w:t>Jiras</w:t>
      </w:r>
      <w:proofErr w:type="spellEnd"/>
      <w:r>
        <w:rPr>
          <w:rFonts w:ascii="Calibri" w:eastAsia="Calibri" w:hAnsi="Calibri" w:cs="Calibri"/>
          <w:color w:val="333333"/>
        </w:rPr>
        <w:t xml:space="preserve">, is to participate in the process of </w:t>
      </w:r>
      <w:r>
        <w:rPr>
          <w:rFonts w:ascii="Calibri" w:eastAsia="Calibri" w:hAnsi="Calibri" w:cs="Calibri"/>
          <w:color w:val="333333"/>
        </w:rPr>
        <w:t>support</w:t>
      </w:r>
      <w:r>
        <w:rPr>
          <w:rFonts w:ascii="Calibri" w:eastAsia="Calibri" w:hAnsi="Calibri" w:cs="Calibri"/>
          <w:color w:val="333333"/>
        </w:rPr>
        <w:t>ing development and bug fixes. Also, the larger the voting block is for MOBIUS members, the more MOBIUS’s voice will be heard in the FOLIO community.</w:t>
      </w:r>
    </w:p>
    <w:p w14:paraId="6DB07980" w14:textId="77777777" w:rsidR="00B24FDB" w:rsidRDefault="004E0418">
      <w:pPr>
        <w:numPr>
          <w:ilvl w:val="0"/>
          <w:numId w:val="6"/>
        </w:numPr>
        <w:pBdr>
          <w:top w:val="nil"/>
          <w:left w:val="nil"/>
          <w:bottom w:val="nil"/>
          <w:right w:val="nil"/>
          <w:between w:val="nil"/>
        </w:pBdr>
        <w:spacing w:line="360" w:lineRule="auto"/>
        <w:rPr>
          <w:rFonts w:ascii="Calibri" w:eastAsia="Calibri" w:hAnsi="Calibri" w:cs="Calibri"/>
          <w:color w:val="333333"/>
        </w:rPr>
      </w:pPr>
      <w:r>
        <w:rPr>
          <w:rFonts w:ascii="Calibri" w:eastAsia="Calibri" w:hAnsi="Calibri" w:cs="Calibri"/>
          <w:color w:val="333333"/>
        </w:rPr>
        <w:t>Katie mentioned she uses Slack often if she is unable to find a Jira related to an issue she is having, but before she contacts EBSCO. Questions in general are answered right away, and, sometimes, the product owner will respond.</w:t>
      </w:r>
    </w:p>
    <w:p w14:paraId="26320AC1" w14:textId="77777777" w:rsidR="00B24FDB" w:rsidRDefault="004E0418">
      <w:pPr>
        <w:numPr>
          <w:ilvl w:val="0"/>
          <w:numId w:val="6"/>
        </w:numPr>
        <w:pBdr>
          <w:top w:val="nil"/>
          <w:left w:val="nil"/>
          <w:bottom w:val="nil"/>
          <w:right w:val="nil"/>
          <w:between w:val="nil"/>
        </w:pBdr>
        <w:spacing w:line="360" w:lineRule="auto"/>
        <w:rPr>
          <w:rFonts w:ascii="Calibri" w:eastAsia="Calibri" w:hAnsi="Calibri" w:cs="Calibri"/>
          <w:color w:val="333333"/>
        </w:rPr>
      </w:pPr>
      <w:r>
        <w:rPr>
          <w:rFonts w:ascii="Calibri" w:eastAsia="Calibri" w:hAnsi="Calibri" w:cs="Calibri"/>
          <w:color w:val="333333"/>
        </w:rPr>
        <w:t xml:space="preserve">Vivian showed how to browse channels in </w:t>
      </w:r>
      <w:proofErr w:type="gramStart"/>
      <w:r>
        <w:rPr>
          <w:rFonts w:ascii="Calibri" w:eastAsia="Calibri" w:hAnsi="Calibri" w:cs="Calibri"/>
          <w:color w:val="333333"/>
        </w:rPr>
        <w:t>the OLF</w:t>
      </w:r>
      <w:proofErr w:type="gramEnd"/>
      <w:r>
        <w:rPr>
          <w:rFonts w:ascii="Calibri" w:eastAsia="Calibri" w:hAnsi="Calibri" w:cs="Calibri"/>
          <w:color w:val="333333"/>
        </w:rPr>
        <w:t xml:space="preserve"> space. Also, she demonstrated how to get a list of SIGs in the FOLIO wiki and then go to the SIG main page to get the Slack channel. In addition, Vivan showed members how to join a channel. She mentioned that channels that you subscribe to will </w:t>
      </w:r>
      <w:proofErr w:type="gramStart"/>
      <w:r>
        <w:rPr>
          <w:rFonts w:ascii="Calibri" w:eastAsia="Calibri" w:hAnsi="Calibri" w:cs="Calibri"/>
          <w:color w:val="333333"/>
        </w:rPr>
        <w:t>be in</w:t>
      </w:r>
      <w:proofErr w:type="gramEnd"/>
      <w:r>
        <w:rPr>
          <w:rFonts w:ascii="Calibri" w:eastAsia="Calibri" w:hAnsi="Calibri" w:cs="Calibri"/>
          <w:color w:val="333333"/>
        </w:rPr>
        <w:t xml:space="preserve"> bold if there is new activity and that there will be a flag if someone tagged you.</w:t>
      </w:r>
    </w:p>
    <w:p w14:paraId="68D34D47" w14:textId="77777777" w:rsidR="00B24FDB" w:rsidRDefault="004E0418">
      <w:pPr>
        <w:numPr>
          <w:ilvl w:val="0"/>
          <w:numId w:val="2"/>
        </w:numPr>
        <w:spacing w:line="360" w:lineRule="auto"/>
        <w:rPr>
          <w:rFonts w:ascii="Calibri" w:eastAsia="Calibri" w:hAnsi="Calibri" w:cs="Calibri"/>
          <w:color w:val="333333"/>
        </w:rPr>
      </w:pPr>
      <w:r>
        <w:rPr>
          <w:rFonts w:ascii="Calibri" w:eastAsia="Calibri" w:hAnsi="Calibri" w:cs="Calibri"/>
          <w:color w:val="333333"/>
        </w:rPr>
        <w:lastRenderedPageBreak/>
        <w:t>The committee continued to review high priority requests.</w:t>
      </w:r>
    </w:p>
    <w:p w14:paraId="0D487B5B" w14:textId="77777777" w:rsidR="00B24FDB" w:rsidRDefault="004E0418">
      <w:pPr>
        <w:numPr>
          <w:ilvl w:val="1"/>
          <w:numId w:val="2"/>
        </w:numPr>
        <w:spacing w:line="360" w:lineRule="auto"/>
        <w:rPr>
          <w:rFonts w:ascii="Calibri" w:eastAsia="Calibri" w:hAnsi="Calibri" w:cs="Calibri"/>
          <w:color w:val="333333"/>
        </w:rPr>
      </w:pPr>
      <w:r>
        <w:rPr>
          <w:rFonts w:ascii="Calibri" w:eastAsia="Calibri" w:hAnsi="Calibri" w:cs="Calibri"/>
          <w:color w:val="333333"/>
        </w:rPr>
        <w:t xml:space="preserve">Circulation subcommittee: Jacob mentioned that tracking total checkouts for an item seems to be the highest priority for the Circulation subcommittee. There are </w:t>
      </w:r>
      <w:proofErr w:type="spellStart"/>
      <w:r>
        <w:rPr>
          <w:rFonts w:ascii="Calibri" w:eastAsia="Calibri" w:hAnsi="Calibri" w:cs="Calibri"/>
          <w:color w:val="333333"/>
        </w:rPr>
        <w:t>Jiras</w:t>
      </w:r>
      <w:proofErr w:type="spellEnd"/>
      <w:r>
        <w:rPr>
          <w:rFonts w:ascii="Calibri" w:eastAsia="Calibri" w:hAnsi="Calibri" w:cs="Calibri"/>
          <w:color w:val="333333"/>
        </w:rPr>
        <w:t xml:space="preserve"> attached to this enhancement, but it is unclear where the FOLIO community is in terms of development.</w:t>
      </w:r>
    </w:p>
    <w:p w14:paraId="30B10E61" w14:textId="77777777" w:rsidR="00B24FDB" w:rsidRDefault="004E0418">
      <w:pPr>
        <w:numPr>
          <w:ilvl w:val="1"/>
          <w:numId w:val="2"/>
        </w:numPr>
        <w:spacing w:line="360" w:lineRule="auto"/>
        <w:rPr>
          <w:rFonts w:ascii="Calibri" w:eastAsia="Calibri" w:hAnsi="Calibri" w:cs="Calibri"/>
          <w:color w:val="333333"/>
        </w:rPr>
      </w:pPr>
      <w:proofErr w:type="spellStart"/>
      <w:r>
        <w:rPr>
          <w:rFonts w:ascii="Calibri" w:eastAsia="Calibri" w:hAnsi="Calibri" w:cs="Calibri"/>
          <w:color w:val="333333"/>
        </w:rPr>
        <w:t>OpenRS</w:t>
      </w:r>
      <w:proofErr w:type="spellEnd"/>
      <w:r>
        <w:rPr>
          <w:rFonts w:ascii="Calibri" w:eastAsia="Calibri" w:hAnsi="Calibri" w:cs="Calibri"/>
          <w:color w:val="333333"/>
        </w:rPr>
        <w:t xml:space="preserve"> subcommittee: It was confirmed that Katie is now the leader of this subcommittee.</w:t>
      </w:r>
    </w:p>
    <w:p w14:paraId="13815B2F" w14:textId="77777777" w:rsidR="00B24FDB" w:rsidRDefault="004E0418">
      <w:pPr>
        <w:numPr>
          <w:ilvl w:val="1"/>
          <w:numId w:val="2"/>
        </w:numPr>
        <w:spacing w:line="360" w:lineRule="auto"/>
        <w:rPr>
          <w:rFonts w:ascii="Calibri" w:eastAsia="Calibri" w:hAnsi="Calibri" w:cs="Calibri"/>
          <w:color w:val="333333"/>
        </w:rPr>
      </w:pPr>
      <w:r>
        <w:rPr>
          <w:rFonts w:ascii="Calibri" w:eastAsia="Calibri" w:hAnsi="Calibri" w:cs="Calibri"/>
          <w:color w:val="333333"/>
        </w:rPr>
        <w:t>User Management subcommittee: The high priority enhancement regarding the home library being listed in the details in the Request record was discussed. It was mentioned that the home library field could also be included in staff slips and notices. Stephanie S. asked whether ECS-related enhancements are harder or slower to develop. Vivian said that development for ECS is more challenging than for a single tenant. Steve mentioned that MCO has made it clear to EBSCO that some missing ECS features are not devel</w:t>
      </w:r>
      <w:r>
        <w:rPr>
          <w:rFonts w:ascii="Calibri" w:eastAsia="Calibri" w:hAnsi="Calibri" w:cs="Calibri"/>
          <w:color w:val="333333"/>
        </w:rPr>
        <w:t>opments, but essential functions. There were no objections to greenlighting this enhancement.</w:t>
      </w:r>
    </w:p>
    <w:p w14:paraId="6493D989" w14:textId="77777777" w:rsidR="00B24FDB" w:rsidRDefault="004E0418">
      <w:pPr>
        <w:numPr>
          <w:ilvl w:val="0"/>
          <w:numId w:val="2"/>
        </w:numPr>
        <w:spacing w:line="360" w:lineRule="auto"/>
        <w:rPr>
          <w:rFonts w:ascii="Calibri" w:eastAsia="Calibri" w:hAnsi="Calibri" w:cs="Calibri"/>
          <w:color w:val="333333"/>
        </w:rPr>
      </w:pPr>
      <w:r>
        <w:rPr>
          <w:rFonts w:ascii="Calibri" w:eastAsia="Calibri" w:hAnsi="Calibri" w:cs="Calibri"/>
          <w:color w:val="333333"/>
        </w:rPr>
        <w:t>Stephanie S. recommended that subcommittee leaders continue to watch for new requests and call meetings/start discussions. Some cards have not been ranked yet.</w:t>
      </w:r>
    </w:p>
    <w:p w14:paraId="170D5735" w14:textId="77777777" w:rsidR="00B24FDB" w:rsidRDefault="004E0418">
      <w:pPr>
        <w:numPr>
          <w:ilvl w:val="0"/>
          <w:numId w:val="1"/>
        </w:numPr>
        <w:spacing w:line="360" w:lineRule="auto"/>
        <w:rPr>
          <w:rFonts w:ascii="Calibri" w:eastAsia="Calibri" w:hAnsi="Calibri" w:cs="Calibri"/>
          <w:b/>
          <w:bCs/>
        </w:rPr>
      </w:pPr>
      <w:r>
        <w:rPr>
          <w:rFonts w:ascii="Calibri" w:eastAsia="Calibri" w:hAnsi="Calibri" w:cs="Calibri"/>
          <w:b/>
          <w:bCs/>
        </w:rPr>
        <w:t>New Business</w:t>
      </w:r>
    </w:p>
    <w:p w14:paraId="75D73816" w14:textId="77777777" w:rsidR="00B24FDB" w:rsidRDefault="004E0418">
      <w:pPr>
        <w:numPr>
          <w:ilvl w:val="1"/>
          <w:numId w:val="1"/>
        </w:numPr>
        <w:spacing w:line="360" w:lineRule="auto"/>
        <w:rPr>
          <w:rFonts w:ascii="Calibri" w:eastAsia="Calibri" w:hAnsi="Calibri" w:cs="Calibri"/>
        </w:rPr>
      </w:pPr>
      <w:r>
        <w:rPr>
          <w:rFonts w:ascii="Calibri" w:eastAsia="Calibri" w:hAnsi="Calibri" w:cs="Calibri"/>
        </w:rPr>
        <w:t>Stephanie S. noted that the Enhancements Committee will take over MCO Open Hours on December 18 at 2:00 PM. She welcomed other members to attend or to provide recommendations regarding what should be presented. Stephanie S. will send out a reminder to MOBIUS listservs with a copy of the quarterly report.</w:t>
      </w:r>
    </w:p>
    <w:p w14:paraId="5C8F87CC" w14:textId="77777777" w:rsidR="00B24FDB" w:rsidRDefault="004E0418">
      <w:pPr>
        <w:numPr>
          <w:ilvl w:val="1"/>
          <w:numId w:val="1"/>
        </w:numPr>
        <w:spacing w:line="360" w:lineRule="auto"/>
        <w:rPr>
          <w:rFonts w:ascii="Calibri" w:eastAsia="Calibri" w:hAnsi="Calibri" w:cs="Calibri"/>
        </w:rPr>
      </w:pPr>
      <w:r>
        <w:rPr>
          <w:rFonts w:ascii="Calibri" w:eastAsia="Calibri" w:hAnsi="Calibri" w:cs="Calibri"/>
        </w:rPr>
        <w:t xml:space="preserve">Regarding the Trello board, Vivian asked members what we are currently doing with cards that are already out in the community or issues that have been fixed. Stephanie S. mentioned that the ‘IN THE WILD’ column is for features that are actively being developed. The ‘DONE!’ column is for cards in which the </w:t>
      </w:r>
      <w:r>
        <w:rPr>
          <w:rFonts w:ascii="Calibri" w:eastAsia="Calibri" w:hAnsi="Calibri" w:cs="Calibri"/>
        </w:rPr>
        <w:lastRenderedPageBreak/>
        <w:t>functionality already exists, and it has been verified that the requester’s needs have been met. Stephanie S. also mentioned that we may want to tag and merge cards that are duplicates. Vivian recommended that we add a column for cards that no longer need to be worked on, but do not fit in the ‘IN THE WILD’ and ‘DONE!’ categories. Several suggestions were mentioned by members. The new column will be named ‘Closed’ or ‘Cancelled’. The ‘DONE!’ column’s name will be changed to ‘Implemented’.</w:t>
      </w:r>
    </w:p>
    <w:p w14:paraId="095974DB" w14:textId="77777777" w:rsidR="00B24FDB" w:rsidRDefault="004E0418">
      <w:pPr>
        <w:numPr>
          <w:ilvl w:val="1"/>
          <w:numId w:val="1"/>
        </w:numPr>
        <w:spacing w:line="360" w:lineRule="auto"/>
        <w:rPr>
          <w:rFonts w:ascii="Calibri" w:eastAsia="Calibri" w:hAnsi="Calibri" w:cs="Calibri"/>
        </w:rPr>
      </w:pPr>
      <w:r>
        <w:rPr>
          <w:rFonts w:ascii="Calibri" w:eastAsia="Calibri" w:hAnsi="Calibri" w:cs="Calibri"/>
        </w:rPr>
        <w:t>Stephanie S. mentioned the ‘Public Comment’ column on the Trello board needs further testing. There also needs to be clarification regarding the ‘On the Roadmap’ column.</w:t>
      </w:r>
    </w:p>
    <w:p w14:paraId="47E49D92" w14:textId="77777777" w:rsidR="00B24FDB" w:rsidRDefault="004E0418">
      <w:pPr>
        <w:numPr>
          <w:ilvl w:val="1"/>
          <w:numId w:val="1"/>
        </w:numPr>
        <w:spacing w:line="360" w:lineRule="auto"/>
        <w:rPr>
          <w:rFonts w:ascii="Calibri" w:eastAsia="Calibri" w:hAnsi="Calibri" w:cs="Calibri"/>
        </w:rPr>
      </w:pPr>
      <w:r>
        <w:rPr>
          <w:rFonts w:ascii="Calibri" w:eastAsia="Calibri" w:hAnsi="Calibri" w:cs="Calibri"/>
        </w:rPr>
        <w:t>Jacob asked whether there is a way to place a card in two or more subcommittees. Use cases include enhancements that fall under more than one subcommittee, or a subcommittee wants input from another. This is possible through mirroring cards. Vivian recommended that if you place a mirrored card in another subcommittee’s column to include a comment.</w:t>
      </w:r>
    </w:p>
    <w:p w14:paraId="287DC3BB" w14:textId="77777777" w:rsidR="00B24FDB" w:rsidRDefault="004E0418">
      <w:pPr>
        <w:numPr>
          <w:ilvl w:val="1"/>
          <w:numId w:val="1"/>
        </w:numPr>
        <w:spacing w:line="360" w:lineRule="auto"/>
        <w:rPr>
          <w:rFonts w:ascii="Calibri" w:eastAsia="Calibri" w:hAnsi="Calibri" w:cs="Calibri"/>
        </w:rPr>
      </w:pPr>
      <w:r>
        <w:rPr>
          <w:rFonts w:ascii="Calibri" w:eastAsia="Calibri" w:hAnsi="Calibri" w:cs="Calibri"/>
        </w:rPr>
        <w:t>Stephanie S. mentioned that, in the future, we may want to consider meeting only once a month for the entire committee, so there is time for individual sub-committees to meet.</w:t>
      </w:r>
    </w:p>
    <w:p w14:paraId="7BCAA0AA" w14:textId="77777777" w:rsidR="00B24FDB" w:rsidRDefault="004E0418">
      <w:pPr>
        <w:numPr>
          <w:ilvl w:val="0"/>
          <w:numId w:val="1"/>
        </w:numPr>
        <w:spacing w:line="360" w:lineRule="auto"/>
        <w:rPr>
          <w:rFonts w:ascii="Calibri" w:eastAsia="Calibri" w:hAnsi="Calibri" w:cs="Calibri"/>
          <w:b/>
          <w:bCs/>
        </w:rPr>
      </w:pPr>
      <w:r>
        <w:rPr>
          <w:rFonts w:ascii="Calibri" w:eastAsia="Calibri" w:hAnsi="Calibri" w:cs="Calibri"/>
          <w:b/>
          <w:bCs/>
        </w:rPr>
        <w:t>Informational Updates</w:t>
      </w:r>
    </w:p>
    <w:p w14:paraId="2782A1C1" w14:textId="77777777" w:rsidR="00B24FDB" w:rsidRDefault="004E0418">
      <w:pPr>
        <w:numPr>
          <w:ilvl w:val="0"/>
          <w:numId w:val="5"/>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Vivian reminded ECS libraries that the FOLIO Sunflower upgrade is coming up. Downtime for the upgrade will start at 8pm Monday, December 15</w:t>
      </w:r>
      <w:r>
        <w:rPr>
          <w:rFonts w:ascii="Calibri" w:eastAsia="Calibri" w:hAnsi="Calibri" w:cs="Calibri"/>
          <w:color w:val="000000"/>
          <w:vertAlign w:val="superscript"/>
        </w:rPr>
        <w:t>th,</w:t>
      </w:r>
      <w:r>
        <w:rPr>
          <w:rFonts w:ascii="Calibri" w:eastAsia="Calibri" w:hAnsi="Calibri" w:cs="Calibri"/>
          <w:color w:val="000000"/>
        </w:rPr>
        <w:t xml:space="preserve"> and it is expected to last until 10</w:t>
      </w:r>
      <w:proofErr w:type="gramStart"/>
      <w:r>
        <w:rPr>
          <w:rFonts w:ascii="Calibri" w:eastAsia="Calibri" w:hAnsi="Calibri" w:cs="Calibri"/>
          <w:color w:val="000000"/>
        </w:rPr>
        <w:t>am</w:t>
      </w:r>
      <w:proofErr w:type="gramEnd"/>
      <w:r>
        <w:rPr>
          <w:rFonts w:ascii="Calibri" w:eastAsia="Calibri" w:hAnsi="Calibri" w:cs="Calibri"/>
          <w:color w:val="000000"/>
        </w:rPr>
        <w:t xml:space="preserve"> Tuesday, December 16</w:t>
      </w:r>
      <w:r>
        <w:rPr>
          <w:rFonts w:ascii="Calibri" w:eastAsia="Calibri" w:hAnsi="Calibri" w:cs="Calibri"/>
          <w:color w:val="000000"/>
          <w:vertAlign w:val="superscript"/>
        </w:rPr>
        <w:t>th</w:t>
      </w:r>
      <w:r>
        <w:rPr>
          <w:rFonts w:ascii="Calibri" w:eastAsia="Calibri" w:hAnsi="Calibri" w:cs="Calibri"/>
          <w:color w:val="000000"/>
        </w:rPr>
        <w:t xml:space="preserve">.  Libraries will be getting Sunflower CSP-3 and Locate 2.14. </w:t>
      </w:r>
      <w:proofErr w:type="spellStart"/>
      <w:r>
        <w:rPr>
          <w:rFonts w:ascii="Calibri" w:eastAsia="Calibri" w:hAnsi="Calibri" w:cs="Calibri"/>
          <w:color w:val="000000"/>
        </w:rPr>
        <w:t>OpenRS</w:t>
      </w:r>
      <w:proofErr w:type="spellEnd"/>
      <w:r>
        <w:rPr>
          <w:rFonts w:ascii="Calibri" w:eastAsia="Calibri" w:hAnsi="Calibri" w:cs="Calibri"/>
          <w:color w:val="000000"/>
        </w:rPr>
        <w:t xml:space="preserve"> Locate will be updated at a different time. There are </w:t>
      </w:r>
      <w:proofErr w:type="spellStart"/>
      <w:r>
        <w:rPr>
          <w:rFonts w:ascii="Calibri" w:eastAsia="Calibri" w:hAnsi="Calibri" w:cs="Calibri"/>
          <w:color w:val="000000"/>
        </w:rPr>
        <w:t>OpenRS</w:t>
      </w:r>
      <w:proofErr w:type="spellEnd"/>
      <w:r>
        <w:rPr>
          <w:rFonts w:ascii="Calibri" w:eastAsia="Calibri" w:hAnsi="Calibri" w:cs="Calibri"/>
          <w:color w:val="000000"/>
        </w:rPr>
        <w:t xml:space="preserve"> developments planned for both December and January.</w:t>
      </w:r>
    </w:p>
    <w:p w14:paraId="598436AA" w14:textId="77777777" w:rsidR="00B24FDB" w:rsidRDefault="004E0418">
      <w:pPr>
        <w:numPr>
          <w:ilvl w:val="0"/>
          <w:numId w:val="1"/>
        </w:numPr>
        <w:spacing w:line="360" w:lineRule="auto"/>
        <w:rPr>
          <w:rFonts w:ascii="Calibri" w:eastAsia="Calibri" w:hAnsi="Calibri" w:cs="Calibri"/>
          <w:b/>
          <w:bCs/>
        </w:rPr>
      </w:pPr>
      <w:r>
        <w:rPr>
          <w:rFonts w:ascii="Calibri" w:eastAsia="Calibri" w:hAnsi="Calibri" w:cs="Calibri"/>
          <w:b/>
          <w:bCs/>
        </w:rPr>
        <w:t>Next Meeting</w:t>
      </w:r>
    </w:p>
    <w:p w14:paraId="4031F186" w14:textId="77777777" w:rsidR="00B24FDB" w:rsidRDefault="004E0418">
      <w:pPr>
        <w:numPr>
          <w:ilvl w:val="1"/>
          <w:numId w:val="1"/>
        </w:numPr>
        <w:spacing w:line="360" w:lineRule="auto"/>
        <w:rPr>
          <w:rFonts w:ascii="Calibri" w:eastAsia="Calibri" w:hAnsi="Calibri" w:cs="Calibri"/>
        </w:rPr>
      </w:pPr>
      <w:r>
        <w:rPr>
          <w:rFonts w:ascii="Calibri" w:eastAsia="Calibri" w:hAnsi="Calibri" w:cs="Calibri"/>
        </w:rPr>
        <w:t xml:space="preserve">January 14, </w:t>
      </w:r>
      <w:proofErr w:type="gramStart"/>
      <w:r>
        <w:rPr>
          <w:rFonts w:ascii="Calibri" w:eastAsia="Calibri" w:hAnsi="Calibri" w:cs="Calibri"/>
        </w:rPr>
        <w:t>2026</w:t>
      </w:r>
      <w:proofErr w:type="gramEnd"/>
      <w:r>
        <w:rPr>
          <w:rFonts w:ascii="Calibri" w:eastAsia="Calibri" w:hAnsi="Calibri" w:cs="Calibri"/>
        </w:rPr>
        <w:t xml:space="preserve"> at 11:00 am</w:t>
      </w:r>
    </w:p>
    <w:p w14:paraId="570B6C62" w14:textId="77777777" w:rsidR="00B24FDB" w:rsidRDefault="00B24FDB">
      <w:pPr>
        <w:rPr>
          <w:rFonts w:ascii="Calibri" w:eastAsia="Calibri" w:hAnsi="Calibri" w:cs="Calibri"/>
          <w:b/>
          <w:bCs/>
          <w:color w:val="363636"/>
        </w:rPr>
      </w:pPr>
    </w:p>
    <w:p w14:paraId="6C49C91C" w14:textId="77777777" w:rsidR="00B24FDB" w:rsidRDefault="00B24FDB">
      <w:pPr>
        <w:rPr>
          <w:rFonts w:ascii="Calibri" w:eastAsia="Calibri" w:hAnsi="Calibri" w:cs="Calibri"/>
          <w:b/>
          <w:bCs/>
          <w:color w:val="363636"/>
        </w:rPr>
      </w:pPr>
    </w:p>
    <w:p w14:paraId="65B52B62" w14:textId="77777777" w:rsidR="00B24FDB" w:rsidRDefault="00B24FDB">
      <w:pPr>
        <w:rPr>
          <w:rFonts w:ascii="Helvetica Neue" w:eastAsia="Helvetica Neue" w:hAnsi="Helvetica Neue" w:cs="Helvetica Neue"/>
        </w:rPr>
      </w:pPr>
    </w:p>
    <w:sectPr w:rsidR="00B24FDB">
      <w:headerReference w:type="default" r:id="rId12"/>
      <w:footerReference w:type="default" r:id="rId13"/>
      <w:pgSz w:w="12240" w:h="15840"/>
      <w:pgMar w:top="630" w:right="1440" w:bottom="135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E8317" w14:textId="77777777" w:rsidR="004E0418" w:rsidRDefault="004E0418">
      <w:r>
        <w:separator/>
      </w:r>
    </w:p>
  </w:endnote>
  <w:endnote w:type="continuationSeparator" w:id="0">
    <w:p w14:paraId="31A4D64D" w14:textId="77777777" w:rsidR="004E0418" w:rsidRDefault="004E0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default"/>
    <w:embedRegular r:id="rId1" w:fontKey="{12128089-FC90-481E-8BE3-AE9DBF6418DF}"/>
    <w:embedBold r:id="rId2" w:fontKey="{47B48057-53D1-4AE3-973B-C81C4823B89F}"/>
  </w:font>
  <w:font w:name="Georgia">
    <w:panose1 w:val="02040502050405020303"/>
    <w:charset w:val="00"/>
    <w:family w:val="auto"/>
    <w:pitch w:val="default"/>
    <w:embedItalic r:id="rId3" w:fontKey="{FE544747-201D-45D7-8D1D-D7E503D8FA60}"/>
  </w:font>
  <w:font w:name="Calibri">
    <w:panose1 w:val="020F0502020204030204"/>
    <w:charset w:val="00"/>
    <w:family w:val="swiss"/>
    <w:pitch w:val="variable"/>
    <w:sig w:usb0="E4002EFF" w:usb1="C200247B" w:usb2="00000009" w:usb3="00000000" w:csb0="000001FF" w:csb1="00000000"/>
    <w:embedRegular r:id="rId4" w:fontKey="{42C65D38-B24E-4D08-9634-E4A4619E8892}"/>
    <w:embedBold r:id="rId5" w:fontKey="{1B7911FB-7847-475F-A9A2-C1D587839321}"/>
  </w:font>
  <w:font w:name="Cambria">
    <w:panose1 w:val="02040503050406030204"/>
    <w:charset w:val="00"/>
    <w:family w:val="roman"/>
    <w:pitch w:val="variable"/>
    <w:sig w:usb0="E00006FF" w:usb1="420024FF" w:usb2="02000000" w:usb3="00000000" w:csb0="0000019F" w:csb1="00000000"/>
    <w:embedRegular r:id="rId6" w:fontKey="{EDE2358D-D14B-4CA4-AEBD-12CA3C7F73E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19907" w14:textId="77777777" w:rsidR="00B24FDB" w:rsidRDefault="004E0418">
    <w:pPr>
      <w:pBdr>
        <w:top w:val="nil"/>
        <w:left w:val="nil"/>
        <w:bottom w:val="nil"/>
        <w:right w:val="nil"/>
        <w:between w:val="nil"/>
      </w:pBdr>
      <w:tabs>
        <w:tab w:val="center" w:pos="4680"/>
        <w:tab w:val="right" w:pos="9360"/>
      </w:tabs>
      <w:jc w:val="center"/>
      <w:rPr>
        <w:rFonts w:ascii="Helvetica Neue" w:eastAsia="Helvetica Neue" w:hAnsi="Helvetica Neue" w:cs="Helvetica Neue"/>
        <w:b/>
        <w:bCs/>
        <w:color w:val="000000"/>
      </w:rPr>
    </w:pPr>
    <w:r>
      <w:rPr>
        <w:rFonts w:ascii="Helvetica Neue" w:eastAsia="Helvetica Neue" w:hAnsi="Helvetica Neue" w:cs="Helvetica Neue"/>
        <w:b/>
        <w:bCs/>
        <w:color w:val="000000"/>
      </w:rPr>
      <w:fldChar w:fldCharType="begin"/>
    </w:r>
    <w:r>
      <w:rPr>
        <w:rFonts w:ascii="Helvetica Neue" w:eastAsia="Helvetica Neue" w:hAnsi="Helvetica Neue" w:cs="Helvetica Neue"/>
        <w:b/>
        <w:bCs/>
        <w:color w:val="000000"/>
      </w:rPr>
      <w:instrText>PAGE</w:instrText>
    </w:r>
    <w:r>
      <w:rPr>
        <w:rFonts w:ascii="Helvetica Neue" w:eastAsia="Helvetica Neue" w:hAnsi="Helvetica Neue" w:cs="Helvetica Neue"/>
        <w:b/>
        <w:bCs/>
        <w:color w:val="000000"/>
      </w:rPr>
      <w:fldChar w:fldCharType="separate"/>
    </w:r>
    <w:r w:rsidR="00F83025">
      <w:rPr>
        <w:rFonts w:ascii="Helvetica Neue" w:eastAsia="Helvetica Neue" w:hAnsi="Helvetica Neue" w:cs="Helvetica Neue"/>
        <w:b/>
        <w:bCs/>
        <w:noProof/>
        <w:color w:val="000000"/>
      </w:rPr>
      <w:t>1</w:t>
    </w:r>
    <w:r>
      <w:rPr>
        <w:rFonts w:ascii="Helvetica Neue" w:eastAsia="Helvetica Neue" w:hAnsi="Helvetica Neue" w:cs="Helvetica Neue"/>
        <w:b/>
        <w:bCs/>
        <w:color w:val="000000"/>
      </w:rPr>
      <w:fldChar w:fldCharType="end"/>
    </w:r>
  </w:p>
  <w:p w14:paraId="27F871B8" w14:textId="77777777" w:rsidR="00B24FDB" w:rsidRDefault="00B24FDB">
    <w:pPr>
      <w:pBdr>
        <w:top w:val="nil"/>
        <w:left w:val="nil"/>
        <w:bottom w:val="nil"/>
        <w:right w:val="nil"/>
        <w:between w:val="nil"/>
      </w:pBdr>
      <w:tabs>
        <w:tab w:val="center" w:pos="4680"/>
        <w:tab w:val="right" w:pos="9360"/>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77D47" w14:textId="77777777" w:rsidR="004E0418" w:rsidRDefault="004E0418">
      <w:r>
        <w:separator/>
      </w:r>
    </w:p>
  </w:footnote>
  <w:footnote w:type="continuationSeparator" w:id="0">
    <w:p w14:paraId="51E4EE14" w14:textId="77777777" w:rsidR="004E0418" w:rsidRDefault="004E0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11071" w14:textId="77777777" w:rsidR="00B24FDB" w:rsidRDefault="004E0418">
    <w:pPr>
      <w:rPr>
        <w:rFonts w:ascii="Calibri" w:eastAsia="Calibri" w:hAnsi="Calibri" w:cs="Calibri"/>
      </w:rPr>
    </w:pPr>
    <w:r>
      <w:rPr>
        <w:noProof/>
      </w:rPr>
      <w:drawing>
        <wp:inline distT="0" distB="0" distL="0" distR="0" wp14:anchorId="5EBDCA5B" wp14:editId="3208FC9C">
          <wp:extent cx="2468880" cy="800100"/>
          <wp:effectExtent l="0" t="0" r="0" b="0"/>
          <wp:docPr id="2" name="image1.png" descr="MOBIUS logo"/>
          <wp:cNvGraphicFramePr/>
          <a:graphic xmlns:a="http://schemas.openxmlformats.org/drawingml/2006/main">
            <a:graphicData uri="http://schemas.openxmlformats.org/drawingml/2006/picture">
              <pic:pic xmlns:pic="http://schemas.openxmlformats.org/drawingml/2006/picture">
                <pic:nvPicPr>
                  <pic:cNvPr id="0" name="image1.png" descr="MOBIUS logo"/>
                  <pic:cNvPicPr preferRelativeResize="0"/>
                </pic:nvPicPr>
                <pic:blipFill>
                  <a:blip r:embed="rId1"/>
                  <a:srcRect/>
                  <a:stretch>
                    <a:fillRect/>
                  </a:stretch>
                </pic:blipFill>
                <pic:spPr>
                  <a:xfrm>
                    <a:off x="0" y="0"/>
                    <a:ext cx="2468880" cy="8001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A6991"/>
    <w:multiLevelType w:val="multilevel"/>
    <w:tmpl w:val="7846A78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3EED5AA2"/>
    <w:multiLevelType w:val="multilevel"/>
    <w:tmpl w:val="85DCEBE2"/>
    <w:lvl w:ilvl="0">
      <w:start w:val="1"/>
      <w:numFmt w:val="lowerRoman"/>
      <w:lvlText w:val="%1."/>
      <w:lvlJc w:val="righ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 w15:restartNumberingAfterBreak="0">
    <w:nsid w:val="5DFB41A7"/>
    <w:multiLevelType w:val="multilevel"/>
    <w:tmpl w:val="B150D14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643220B5"/>
    <w:multiLevelType w:val="multilevel"/>
    <w:tmpl w:val="4B00D30A"/>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15:restartNumberingAfterBreak="0">
    <w:nsid w:val="752B3A69"/>
    <w:multiLevelType w:val="multilevel"/>
    <w:tmpl w:val="0A9EA41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752F66ED"/>
    <w:multiLevelType w:val="multilevel"/>
    <w:tmpl w:val="E1AABA78"/>
    <w:lvl w:ilvl="0">
      <w:start w:val="1"/>
      <w:numFmt w:val="lowerRoman"/>
      <w:lvlText w:val="%1."/>
      <w:lvlJc w:val="right"/>
      <w:pPr>
        <w:ind w:left="2930" w:hanging="360"/>
      </w:pPr>
    </w:lvl>
    <w:lvl w:ilvl="1">
      <w:start w:val="1"/>
      <w:numFmt w:val="lowerLetter"/>
      <w:lvlText w:val="%2."/>
      <w:lvlJc w:val="left"/>
      <w:pPr>
        <w:ind w:left="3650" w:hanging="360"/>
      </w:pPr>
    </w:lvl>
    <w:lvl w:ilvl="2">
      <w:start w:val="1"/>
      <w:numFmt w:val="lowerRoman"/>
      <w:lvlText w:val="%3."/>
      <w:lvlJc w:val="right"/>
      <w:pPr>
        <w:ind w:left="4370" w:hanging="180"/>
      </w:pPr>
    </w:lvl>
    <w:lvl w:ilvl="3">
      <w:start w:val="1"/>
      <w:numFmt w:val="decimal"/>
      <w:lvlText w:val="%4."/>
      <w:lvlJc w:val="left"/>
      <w:pPr>
        <w:ind w:left="5090" w:hanging="360"/>
      </w:pPr>
    </w:lvl>
    <w:lvl w:ilvl="4">
      <w:start w:val="1"/>
      <w:numFmt w:val="lowerLetter"/>
      <w:lvlText w:val="%5."/>
      <w:lvlJc w:val="left"/>
      <w:pPr>
        <w:ind w:left="5810" w:hanging="360"/>
      </w:pPr>
    </w:lvl>
    <w:lvl w:ilvl="5">
      <w:start w:val="1"/>
      <w:numFmt w:val="lowerRoman"/>
      <w:lvlText w:val="%6."/>
      <w:lvlJc w:val="right"/>
      <w:pPr>
        <w:ind w:left="6530" w:hanging="180"/>
      </w:pPr>
    </w:lvl>
    <w:lvl w:ilvl="6">
      <w:start w:val="1"/>
      <w:numFmt w:val="decimal"/>
      <w:lvlText w:val="%7."/>
      <w:lvlJc w:val="left"/>
      <w:pPr>
        <w:ind w:left="7250" w:hanging="360"/>
      </w:pPr>
    </w:lvl>
    <w:lvl w:ilvl="7">
      <w:start w:val="1"/>
      <w:numFmt w:val="lowerLetter"/>
      <w:lvlText w:val="%8."/>
      <w:lvlJc w:val="left"/>
      <w:pPr>
        <w:ind w:left="7970" w:hanging="360"/>
      </w:pPr>
    </w:lvl>
    <w:lvl w:ilvl="8">
      <w:start w:val="1"/>
      <w:numFmt w:val="lowerRoman"/>
      <w:lvlText w:val="%9."/>
      <w:lvlJc w:val="right"/>
      <w:pPr>
        <w:ind w:left="8690" w:hanging="180"/>
      </w:pPr>
    </w:lvl>
  </w:abstractNum>
  <w:num w:numId="1" w16cid:durableId="489255733">
    <w:abstractNumId w:val="3"/>
  </w:num>
  <w:num w:numId="2" w16cid:durableId="1684552658">
    <w:abstractNumId w:val="2"/>
  </w:num>
  <w:num w:numId="3" w16cid:durableId="1803494100">
    <w:abstractNumId w:val="1"/>
  </w:num>
  <w:num w:numId="4" w16cid:durableId="1930966678">
    <w:abstractNumId w:val="0"/>
  </w:num>
  <w:num w:numId="5" w16cid:durableId="748887975">
    <w:abstractNumId w:val="4"/>
  </w:num>
  <w:num w:numId="6" w16cid:durableId="4643234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FDB"/>
    <w:rsid w:val="004E0418"/>
    <w:rsid w:val="00907FBE"/>
    <w:rsid w:val="00B24FDB"/>
    <w:rsid w:val="00F83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2EF2C"/>
  <w15:docId w15:val="{822B2A98-31CA-49A0-9AAA-558AB82B3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rFonts w:ascii="Helvetica Neue" w:eastAsia="Helvetica Neue" w:hAnsi="Helvetica Neue" w:cs="Helvetica Neue"/>
      <w:b/>
      <w:bCs/>
      <w:color w:val="000000"/>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ListParagraph">
    <w:name w:val="List Paragraph"/>
    <w:basedOn w:val="Normal"/>
    <w:uiPriority w:val="34"/>
    <w:qFormat/>
    <w:rsid w:val="00823B29"/>
    <w:pPr>
      <w:ind w:left="720"/>
      <w:contextualSpacing/>
    </w:pPr>
  </w:style>
  <w:style w:type="character" w:styleId="Hyperlink">
    <w:name w:val="Hyperlink"/>
    <w:basedOn w:val="DefaultParagraphFont"/>
    <w:uiPriority w:val="99"/>
    <w:unhideWhenUsed/>
    <w:rsid w:val="00C7301A"/>
    <w:rPr>
      <w:color w:val="0000FF" w:themeColor="hyperlink"/>
      <w:u w:val="single"/>
    </w:rPr>
  </w:style>
  <w:style w:type="character" w:styleId="UnresolvedMention">
    <w:name w:val="Unresolved Mention"/>
    <w:basedOn w:val="DefaultParagraphFont"/>
    <w:uiPriority w:val="99"/>
    <w:semiHidden/>
    <w:unhideWhenUsed/>
    <w:rsid w:val="00C7301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cs.google.com/document/d/1a4iZC8rVFEpPPUupp1_YwtDX4yW3rIea/edit?usp=sharing&amp;ouid=112905097860448160167&amp;rtpof=true&amp;sd=tru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lio-org.atlassian.net/wiki/spaces/COMMUNITY/overview?mode=globa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cs.google.com/document/d/1yWdqRFAmqefodHoRPBA3ttWJY095d4PJ/edit?usp=sharing&amp;ouid=112905097860448160167&amp;rtpof=true&amp;sd=true" TargetMode="External"/><Relationship Id="rId4" Type="http://schemas.openxmlformats.org/officeDocument/2006/relationships/settings" Target="settings.xml"/><Relationship Id="rId9" Type="http://schemas.openxmlformats.org/officeDocument/2006/relationships/hyperlink" Target="https://docs.google.com/document/d/1LJX1MuQ2sF54eg2K__iMboql8r4KfPNX/edit?usp=sharing&amp;ouid=112905097860448160167&amp;rtpof=true&amp;sd=true"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UfKmwkf7SOvDhi55BBuR2wnbLg==">CgMxLjAyDmguMm5uZG9vNDY2ZjB1OAByITFsSFRUZEZkTGxyTGRJaWxKdE4tMjRFZ3V4ejdNZE5tRg==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1047</Words>
  <Characters>5969</Characters>
  <Application>Microsoft Office Word</Application>
  <DocSecurity>0</DocSecurity>
  <Lines>49</Lines>
  <Paragraphs>14</Paragraphs>
  <ScaleCrop>false</ScaleCrop>
  <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Rahman, Kathleen</dc:creator>
  <cp:lastModifiedBy>Spratt, Stephanie</cp:lastModifiedBy>
  <cp:revision>2</cp:revision>
  <dcterms:created xsi:type="dcterms:W3CDTF">2025-12-11T18:39:00Z</dcterms:created>
  <dcterms:modified xsi:type="dcterms:W3CDTF">2026-07-15T15:47:00Z</dcterms:modified>
</cp:coreProperties>
</file>