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0A3B3" w14:textId="77777777" w:rsidR="00740401" w:rsidRDefault="00740401">
      <w:pPr>
        <w:rPr>
          <w:rFonts w:ascii="Helvetica Neue" w:eastAsia="Helvetica Neue" w:hAnsi="Helvetica Neue" w:cs="Helvetica Neue"/>
        </w:rPr>
      </w:pPr>
    </w:p>
    <w:p w14:paraId="0084F9AD" w14:textId="77777777" w:rsidR="00740401" w:rsidRDefault="00000000">
      <w:pPr>
        <w:pStyle w:val="Heading1"/>
      </w:pPr>
      <w:r>
        <w:t>Minutes of the MOBIUS Circulation and Courier Meeting</w:t>
      </w:r>
    </w:p>
    <w:p w14:paraId="086B07B1" w14:textId="77777777" w:rsidR="00740401" w:rsidRDefault="00000000">
      <w:pPr>
        <w:rPr>
          <w:rFonts w:ascii="Helvetica Neue" w:eastAsia="Helvetica Neue" w:hAnsi="Helvetica Neue" w:cs="Helvetica Neue"/>
        </w:rPr>
      </w:pPr>
      <w:r>
        <w:rPr>
          <w:rFonts w:ascii="Helvetica Neue" w:eastAsia="Helvetica Neue" w:hAnsi="Helvetica Neue" w:cs="Helvetica Neue"/>
        </w:rPr>
        <w:t>Thursday, November 13, 2025, at 3:00 pm</w:t>
      </w:r>
    </w:p>
    <w:p w14:paraId="0D12BA5E" w14:textId="77777777" w:rsidR="00740401" w:rsidRDefault="00000000">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22845572" w14:textId="77777777" w:rsidR="00740401" w:rsidRDefault="00740401">
      <w:pPr>
        <w:rPr>
          <w:rFonts w:ascii="Helvetica Neue" w:eastAsia="Helvetica Neue" w:hAnsi="Helvetica Neue" w:cs="Helvetica Neue"/>
        </w:rPr>
      </w:pPr>
    </w:p>
    <w:p w14:paraId="49CEB577"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rder</w:t>
      </w:r>
    </w:p>
    <w:p w14:paraId="1A147D86" w14:textId="77777777" w:rsidR="00740401" w:rsidRDefault="00000000">
      <w:pPr>
        <w:pBdr>
          <w:top w:val="nil"/>
          <w:left w:val="nil"/>
          <w:bottom w:val="nil"/>
          <w:right w:val="nil"/>
          <w:between w:val="nil"/>
        </w:pBdr>
        <w:ind w:left="72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Meeting called to order by Laura Kromer at 3:03 pm.</w:t>
      </w:r>
    </w:p>
    <w:p w14:paraId="1F202D09"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None.  </w:t>
      </w:r>
    </w:p>
    <w:p w14:paraId="306C8451" w14:textId="77777777" w:rsidR="00740401" w:rsidRDefault="00000000">
      <w:pPr>
        <w:pBdr>
          <w:top w:val="nil"/>
          <w:left w:val="nil"/>
          <w:bottom w:val="nil"/>
          <w:right w:val="nil"/>
          <w:between w:val="nil"/>
        </w:pBdr>
        <w:ind w:left="216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Absences: Allyson Nichols, Missouri River Regional</w:t>
      </w:r>
    </w:p>
    <w:p w14:paraId="4E1CED4B"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rPr>
        <w:t>Scott Peterson, MOBIUS</w:t>
      </w:r>
    </w:p>
    <w:p w14:paraId="46C8363B" w14:textId="77777777" w:rsidR="00740401" w:rsidRDefault="00740401">
      <w:pPr>
        <w:rPr>
          <w:rFonts w:ascii="Helvetica Neue" w:eastAsia="Helvetica Neue" w:hAnsi="Helvetica Neue" w:cs="Helvetica Neue"/>
        </w:rPr>
      </w:pPr>
    </w:p>
    <w:p w14:paraId="09D54310"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557A772E"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page: </w:t>
      </w:r>
      <w:hyperlink r:id="rId8">
        <w:r>
          <w:rPr>
            <w:rFonts w:ascii="Helvetica Neue" w:eastAsia="Helvetica Neue" w:hAnsi="Helvetica Neue" w:cs="Helvetica Neue"/>
            <w:color w:val="0000FF"/>
            <w:u w:val="single"/>
          </w:rPr>
          <w:t>https://mobiusconsortium.org/node/95</w:t>
        </w:r>
      </w:hyperlink>
      <w:r>
        <w:rPr>
          <w:rFonts w:ascii="Helvetica Neue" w:eastAsia="Helvetica Neue" w:hAnsi="Helvetica Neue" w:cs="Helvetica Neue"/>
          <w:color w:val="000000"/>
        </w:rPr>
        <w:t xml:space="preserve"> </w:t>
      </w:r>
    </w:p>
    <w:p w14:paraId="563B0CA8"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listserv: </w:t>
      </w:r>
      <w:hyperlink r:id="rId9">
        <w:r>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br/>
      </w:r>
    </w:p>
    <w:p w14:paraId="326166EB"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genda</w:t>
      </w:r>
    </w:p>
    <w:p w14:paraId="5DB60FB3" w14:textId="77777777" w:rsidR="00740401" w:rsidRDefault="00000000">
      <w:pPr>
        <w:pBdr>
          <w:top w:val="nil"/>
          <w:left w:val="nil"/>
          <w:bottom w:val="nil"/>
          <w:right w:val="nil"/>
          <w:between w:val="nil"/>
        </w:pBdr>
        <w:ind w:left="72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Laura called for the adoption of the agenda; made by acclimation, without objection.</w:t>
      </w:r>
    </w:p>
    <w:p w14:paraId="2C852710" w14:textId="77777777" w:rsidR="00740401" w:rsidRDefault="00740401">
      <w:pPr>
        <w:rPr>
          <w:rFonts w:ascii="Helvetica Neue" w:eastAsia="Helvetica Neue" w:hAnsi="Helvetica Neue" w:cs="Helvetica Neue"/>
        </w:rPr>
      </w:pPr>
    </w:p>
    <w:p w14:paraId="0B384CE9"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09EB2DB0"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 xml:space="preserve">Approve </w:t>
      </w:r>
      <w:hyperlink r:id="rId10">
        <w:r>
          <w:rPr>
            <w:rFonts w:ascii="Helvetica Neue" w:eastAsia="Helvetica Neue" w:hAnsi="Helvetica Neue" w:cs="Helvetica Neue"/>
            <w:color w:val="0000FF"/>
            <w:u w:val="single"/>
          </w:rPr>
          <w:t>minutes from the previous meeting</w:t>
        </w:r>
      </w:hyperlink>
    </w:p>
    <w:p w14:paraId="1E445E67" w14:textId="77777777" w:rsidR="00740401" w:rsidRDefault="00000000">
      <w:pPr>
        <w:pBdr>
          <w:top w:val="nil"/>
          <w:left w:val="nil"/>
          <w:bottom w:val="nil"/>
          <w:right w:val="nil"/>
          <w:between w:val="nil"/>
        </w:pBdr>
        <w:ind w:left="1440"/>
        <w:rPr>
          <w:rFonts w:ascii="Helvetica Neue" w:eastAsia="Helvetica Neue" w:hAnsi="Helvetica Neue" w:cs="Helvetica Neue"/>
          <w:i/>
          <w:iCs/>
          <w:sz w:val="22"/>
          <w:szCs w:val="22"/>
        </w:rPr>
      </w:pPr>
      <w:r>
        <w:rPr>
          <w:rFonts w:ascii="Helvetica Neue" w:eastAsia="Helvetica Neue" w:hAnsi="Helvetica Neue" w:cs="Helvetica Neue"/>
          <w:i/>
          <w:iCs/>
          <w:sz w:val="22"/>
          <w:szCs w:val="22"/>
        </w:rPr>
        <w:t>Laura called for the approval of the minutes from the last meeting; made by acclimation, without objection.</w:t>
      </w:r>
    </w:p>
    <w:p w14:paraId="3FE6685D"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Label Maker Changes and Review of Label Fields</w:t>
      </w:r>
    </w:p>
    <w:p w14:paraId="053E948D" w14:textId="77777777" w:rsidR="00740401"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Annie, STLCC</w:t>
      </w:r>
    </w:p>
    <w:p w14:paraId="4CD593C1" w14:textId="77777777" w:rsidR="00740401" w:rsidRDefault="00000000">
      <w:pPr>
        <w:pBdr>
          <w:top w:val="nil"/>
          <w:left w:val="nil"/>
          <w:bottom w:val="nil"/>
          <w:right w:val="nil"/>
          <w:between w:val="nil"/>
        </w:pBdr>
        <w:ind w:left="2160"/>
        <w:rPr>
          <w:rFonts w:ascii="Helvetica Neue" w:eastAsia="Helvetica Neue" w:hAnsi="Helvetica Neue" w:cs="Helvetica Neue"/>
          <w:i/>
          <w:iCs/>
          <w:sz w:val="22"/>
          <w:szCs w:val="22"/>
        </w:rPr>
      </w:pPr>
      <w:proofErr w:type="spellStart"/>
      <w:r>
        <w:rPr>
          <w:rFonts w:ascii="Helvetica Neue" w:eastAsia="Helvetica Neue" w:hAnsi="Helvetica Neue" w:cs="Helvetica Neue"/>
          <w:i/>
          <w:iCs/>
          <w:sz w:val="22"/>
          <w:szCs w:val="22"/>
        </w:rPr>
        <w:t>AnnieLukacz</w:t>
      </w:r>
      <w:proofErr w:type="spellEnd"/>
      <w:r>
        <w:rPr>
          <w:rFonts w:ascii="Helvetica Neue" w:eastAsia="Helvetica Neue" w:hAnsi="Helvetica Neue" w:cs="Helvetica Neue"/>
          <w:i/>
          <w:iCs/>
          <w:sz w:val="22"/>
          <w:szCs w:val="22"/>
        </w:rPr>
        <w:t xml:space="preserve"> from St. Louis Community College asked for some clarification/information on some of the specifics on how the label maker is set up and operating (specifically, going over the Print Name, Agency, as well as the OCLC Codes). Our guest, Scott Peterson, from MOBIUS, went through various examples of how it is working based on previous feedback both from individual members of the committee as well as the committee as a whole. Scott showed the spreadsheet that feeds the backend of the label maker and continues to accept suggestions and feedback on how it can be made to work better to address the needs of users as we (and </w:t>
      </w:r>
      <w:proofErr w:type="spellStart"/>
      <w:r>
        <w:rPr>
          <w:rFonts w:ascii="Helvetica Neue" w:eastAsia="Helvetica Neue" w:hAnsi="Helvetica Neue" w:cs="Helvetica Neue"/>
          <w:i/>
          <w:iCs/>
          <w:sz w:val="22"/>
          <w:szCs w:val="22"/>
        </w:rPr>
        <w:t>OpenRS</w:t>
      </w:r>
      <w:proofErr w:type="spellEnd"/>
      <w:r>
        <w:rPr>
          <w:rFonts w:ascii="Helvetica Neue" w:eastAsia="Helvetica Neue" w:hAnsi="Helvetica Neue" w:cs="Helvetica Neue"/>
          <w:i/>
          <w:iCs/>
          <w:sz w:val="22"/>
          <w:szCs w:val="22"/>
        </w:rPr>
        <w:t xml:space="preserve">) continue to evolve.  </w:t>
      </w:r>
    </w:p>
    <w:p w14:paraId="3892253C"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FOLIO/</w:t>
      </w: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Circulation Issues and Updates</w:t>
      </w:r>
    </w:p>
    <w:p w14:paraId="59AB4BA2" w14:textId="77777777" w:rsidR="00740401" w:rsidRDefault="00000000">
      <w:pPr>
        <w:pBdr>
          <w:top w:val="nil"/>
          <w:left w:val="nil"/>
          <w:bottom w:val="nil"/>
          <w:right w:val="nil"/>
          <w:between w:val="nil"/>
        </w:pBdr>
        <w:ind w:left="1440"/>
        <w:rPr>
          <w:rFonts w:ascii="Helvetica Neue" w:eastAsia="Helvetica Neue" w:hAnsi="Helvetica Neue" w:cs="Helvetica Neue"/>
          <w:i/>
          <w:iCs/>
          <w:sz w:val="22"/>
          <w:szCs w:val="22"/>
        </w:rPr>
      </w:pPr>
      <w:r>
        <w:rPr>
          <w:rFonts w:ascii="Helvetica Neue" w:eastAsia="Helvetica Neue" w:hAnsi="Helvetica Neue" w:cs="Helvetica Neue"/>
          <w:i/>
          <w:iCs/>
          <w:sz w:val="22"/>
          <w:szCs w:val="22"/>
        </w:rPr>
        <w:t xml:space="preserve">The committee discussed the “looping materials” issue where materials are not updating as they should in </w:t>
      </w:r>
      <w:proofErr w:type="spellStart"/>
      <w:r>
        <w:rPr>
          <w:rFonts w:ascii="Helvetica Neue" w:eastAsia="Helvetica Neue" w:hAnsi="Helvetica Neue" w:cs="Helvetica Neue"/>
          <w:i/>
          <w:iCs/>
          <w:sz w:val="22"/>
          <w:szCs w:val="22"/>
        </w:rPr>
        <w:t>OpenRS</w:t>
      </w:r>
      <w:proofErr w:type="spellEnd"/>
      <w:r>
        <w:rPr>
          <w:rFonts w:ascii="Helvetica Neue" w:eastAsia="Helvetica Neue" w:hAnsi="Helvetica Neue" w:cs="Helvetica Neue"/>
          <w:i/>
          <w:iCs/>
          <w:sz w:val="22"/>
          <w:szCs w:val="22"/>
        </w:rPr>
        <w:t xml:space="preserve"> and as such, makes it confusing for staff who send materials back home as they believe that they are not needed. This is actively being worked on and a fix for this is expected to be deployed to the production environment shortly.</w:t>
      </w:r>
    </w:p>
    <w:p w14:paraId="1B8161B7" w14:textId="77777777" w:rsidR="00740401" w:rsidRDefault="00000000">
      <w:pPr>
        <w:pBdr>
          <w:top w:val="nil"/>
          <w:left w:val="nil"/>
          <w:bottom w:val="nil"/>
          <w:right w:val="nil"/>
          <w:between w:val="nil"/>
        </w:pBdr>
        <w:ind w:left="1440"/>
        <w:rPr>
          <w:rFonts w:ascii="Helvetica Neue" w:eastAsia="Helvetica Neue" w:hAnsi="Helvetica Neue" w:cs="Helvetica Neue"/>
          <w:i/>
          <w:iCs/>
          <w:sz w:val="22"/>
          <w:szCs w:val="22"/>
        </w:rPr>
      </w:pPr>
      <w:r>
        <w:rPr>
          <w:rFonts w:ascii="Helvetica Neue" w:eastAsia="Helvetica Neue" w:hAnsi="Helvetica Neue" w:cs="Helvetica Neue"/>
          <w:i/>
          <w:iCs/>
          <w:sz w:val="22"/>
          <w:szCs w:val="22"/>
        </w:rPr>
        <w:t xml:space="preserve">The committee discussed materials that smelled of smoke/cologne, and they were encouraged to bring those issues directly to MOBIUS so they could be discreetly addressed with STAT Courier.  </w:t>
      </w:r>
    </w:p>
    <w:p w14:paraId="4D8E777B" w14:textId="77777777" w:rsidR="00740401" w:rsidRDefault="00000000">
      <w:pPr>
        <w:pBdr>
          <w:top w:val="nil"/>
          <w:left w:val="nil"/>
          <w:bottom w:val="nil"/>
          <w:right w:val="nil"/>
          <w:between w:val="nil"/>
        </w:pBdr>
        <w:ind w:left="1440"/>
        <w:rPr>
          <w:rFonts w:ascii="Helvetica Neue" w:eastAsia="Helvetica Neue" w:hAnsi="Helvetica Neue" w:cs="Helvetica Neue"/>
          <w:i/>
          <w:iCs/>
          <w:sz w:val="22"/>
          <w:szCs w:val="22"/>
        </w:rPr>
      </w:pPr>
      <w:r>
        <w:rPr>
          <w:rFonts w:ascii="Helvetica Neue" w:eastAsia="Helvetica Neue" w:hAnsi="Helvetica Neue" w:cs="Helvetica Neue"/>
          <w:i/>
          <w:iCs/>
          <w:sz w:val="22"/>
          <w:szCs w:val="22"/>
        </w:rPr>
        <w:t xml:space="preserve">The committee discussed expired </w:t>
      </w:r>
      <w:proofErr w:type="spellStart"/>
      <w:r>
        <w:rPr>
          <w:rFonts w:ascii="Helvetica Neue" w:eastAsia="Helvetica Neue" w:hAnsi="Helvetica Neue" w:cs="Helvetica Neue"/>
          <w:i/>
          <w:iCs/>
          <w:sz w:val="22"/>
          <w:szCs w:val="22"/>
        </w:rPr>
        <w:t>OpenRS</w:t>
      </w:r>
      <w:proofErr w:type="spellEnd"/>
      <w:r>
        <w:rPr>
          <w:rFonts w:ascii="Helvetica Neue" w:eastAsia="Helvetica Neue" w:hAnsi="Helvetica Neue" w:cs="Helvetica Neue"/>
          <w:i/>
          <w:iCs/>
          <w:sz w:val="22"/>
          <w:szCs w:val="22"/>
        </w:rPr>
        <w:t xml:space="preserve"> holds, namely, with the public (i.e. Polaris) libraries. This is being addressed and a deployment of the fix to the </w:t>
      </w:r>
      <w:r>
        <w:rPr>
          <w:rFonts w:ascii="Helvetica Neue" w:eastAsia="Helvetica Neue" w:hAnsi="Helvetica Neue" w:cs="Helvetica Neue"/>
          <w:i/>
          <w:iCs/>
          <w:sz w:val="22"/>
          <w:szCs w:val="22"/>
        </w:rPr>
        <w:lastRenderedPageBreak/>
        <w:t>expiration of the temporary patron record should be available shortly on production. This issue specifically impacts Polaris patron records.</w:t>
      </w:r>
    </w:p>
    <w:p w14:paraId="6D8A86E4" w14:textId="77777777" w:rsidR="00740401" w:rsidRDefault="00740401">
      <w:pPr>
        <w:rPr>
          <w:rFonts w:ascii="Helvetica Neue" w:eastAsia="Helvetica Neue" w:hAnsi="Helvetica Neue" w:cs="Helvetica Neue"/>
        </w:rPr>
      </w:pPr>
    </w:p>
    <w:p w14:paraId="7665D787"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3C0A5C3D" w14:textId="77777777" w:rsidR="00740401"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DCB Admin</w:t>
      </w:r>
    </w:p>
    <w:p w14:paraId="74817649" w14:textId="77777777" w:rsidR="00740401" w:rsidRDefault="00000000">
      <w:pPr>
        <w:pBdr>
          <w:top w:val="nil"/>
          <w:left w:val="nil"/>
          <w:bottom w:val="nil"/>
          <w:right w:val="nil"/>
          <w:between w:val="nil"/>
        </w:pBdr>
        <w:ind w:left="144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 xml:space="preserve">Both Steve Strohl and Scott Peterson provided a preview of the DCB Admin for Libraries that will be rolling out first to each of the Site Coordinators at all of the MOBIUS member sites. This includes a login for all staff who need the option of placing a hold for the patron (it is limited and the login/password info can be shared with all of the relevant staff at each member library). Second, the “full” DCB Admin for Libraries was previewed for those Site Coordinators who need to not only place a hold on behalf of a patron, but they want to track all incoming and outgoing transactions. Some minor modifications need to still be enacted, but this is more or less what will be deployed to each Site Coordinator shortly.    </w:t>
      </w:r>
    </w:p>
    <w:p w14:paraId="25A3BE77" w14:textId="77777777" w:rsidR="00740401" w:rsidRDefault="00740401">
      <w:pPr>
        <w:pBdr>
          <w:top w:val="nil"/>
          <w:left w:val="nil"/>
          <w:bottom w:val="nil"/>
          <w:right w:val="nil"/>
          <w:between w:val="nil"/>
        </w:pBdr>
        <w:ind w:left="1440"/>
        <w:rPr>
          <w:rFonts w:ascii="Helvetica Neue" w:eastAsia="Helvetica Neue" w:hAnsi="Helvetica Neue" w:cs="Helvetica Neue"/>
          <w:color w:val="333333"/>
        </w:rPr>
      </w:pPr>
    </w:p>
    <w:p w14:paraId="15CE9CF2" w14:textId="77777777" w:rsidR="00740401"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3267AEDB" w14:textId="77777777" w:rsidR="00740401" w:rsidRDefault="00000000">
      <w:pPr>
        <w:pBdr>
          <w:top w:val="nil"/>
          <w:left w:val="nil"/>
          <w:bottom w:val="nil"/>
          <w:right w:val="nil"/>
          <w:between w:val="nil"/>
        </w:pBdr>
        <w:ind w:left="72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Laura called for the meeting to adjourn at 3:53 pm; without objection the meeting was adjourned.</w:t>
      </w:r>
    </w:p>
    <w:p w14:paraId="4EABD136" w14:textId="77777777" w:rsidR="00740401" w:rsidRDefault="00740401">
      <w:pPr>
        <w:pBdr>
          <w:top w:val="nil"/>
          <w:left w:val="nil"/>
          <w:bottom w:val="nil"/>
          <w:right w:val="nil"/>
          <w:between w:val="nil"/>
        </w:pBdr>
        <w:ind w:left="720"/>
        <w:rPr>
          <w:rFonts w:ascii="Helvetica Neue" w:eastAsia="Helvetica Neue" w:hAnsi="Helvetica Neue" w:cs="Helvetica Neue"/>
          <w:i/>
          <w:iCs/>
          <w:color w:val="000000"/>
          <w:sz w:val="22"/>
          <w:szCs w:val="22"/>
        </w:rPr>
      </w:pPr>
    </w:p>
    <w:p w14:paraId="3085F3AA" w14:textId="77777777" w:rsidR="00740401" w:rsidRDefault="00740401">
      <w:pPr>
        <w:rPr>
          <w:rFonts w:ascii="Helvetica Neue" w:eastAsia="Helvetica Neue" w:hAnsi="Helvetica Neue" w:cs="Helvetica Neue"/>
        </w:rPr>
      </w:pPr>
    </w:p>
    <w:p w14:paraId="1DE17B94" w14:textId="77777777" w:rsidR="00740401" w:rsidRDefault="00740401">
      <w:pPr>
        <w:rPr>
          <w:rFonts w:ascii="Helvetica Neue" w:eastAsia="Helvetica Neue" w:hAnsi="Helvetica Neue" w:cs="Helvetica Neue"/>
          <w:b/>
          <w:bCs/>
          <w:color w:val="363636"/>
        </w:rPr>
      </w:pPr>
    </w:p>
    <w:p w14:paraId="6E4EA6CB" w14:textId="77777777" w:rsidR="00740401" w:rsidRDefault="00740401">
      <w:pPr>
        <w:rPr>
          <w:rFonts w:ascii="Helvetica Neue" w:eastAsia="Helvetica Neue" w:hAnsi="Helvetica Neue" w:cs="Helvetica Neue"/>
          <w:b/>
          <w:bCs/>
          <w:color w:val="363636"/>
        </w:rPr>
      </w:pPr>
    </w:p>
    <w:p w14:paraId="5A61A544" w14:textId="77777777" w:rsidR="00740401" w:rsidRDefault="00740401">
      <w:pPr>
        <w:rPr>
          <w:rFonts w:ascii="Helvetica Neue" w:eastAsia="Helvetica Neue" w:hAnsi="Helvetica Neue" w:cs="Helvetica Neue"/>
          <w:b/>
          <w:bCs/>
          <w:color w:val="363636"/>
        </w:rPr>
      </w:pPr>
    </w:p>
    <w:p w14:paraId="6F0E14B7" w14:textId="77777777" w:rsidR="00740401" w:rsidRDefault="00000000">
      <w:pPr>
        <w:spacing w:after="240"/>
        <w:rPr>
          <w:rFonts w:ascii="Arial" w:eastAsia="Arial" w:hAnsi="Arial" w:cs="Arial"/>
          <w:b/>
          <w:bCs/>
          <w:color w:val="363636"/>
        </w:rPr>
      </w:pPr>
      <w:r>
        <w:br w:type="page"/>
      </w:r>
    </w:p>
    <w:p w14:paraId="0A3DA9B8" w14:textId="77777777" w:rsidR="00740401" w:rsidRDefault="00740401">
      <w:pPr>
        <w:spacing w:after="240"/>
        <w:rPr>
          <w:rFonts w:ascii="Arial" w:eastAsia="Arial" w:hAnsi="Arial" w:cs="Arial"/>
          <w:b/>
          <w:bCs/>
          <w:color w:val="363636"/>
        </w:rPr>
      </w:pPr>
    </w:p>
    <w:p w14:paraId="7AA4A745" w14:textId="77777777" w:rsidR="00740401" w:rsidRDefault="00000000">
      <w:pPr>
        <w:spacing w:after="240"/>
        <w:rPr>
          <w:rFonts w:ascii="Arial" w:eastAsia="Arial" w:hAnsi="Arial" w:cs="Arial"/>
          <w:color w:val="363636"/>
        </w:rPr>
      </w:pPr>
      <w:r>
        <w:rPr>
          <w:rFonts w:ascii="Arial" w:eastAsia="Arial" w:hAnsi="Arial" w:cs="Arial"/>
          <w:b/>
          <w:bCs/>
          <w:color w:val="363636"/>
        </w:rPr>
        <w:t>Laura Kromer, 2024-2026, Chair</w:t>
      </w:r>
      <w:r>
        <w:rPr>
          <w:rFonts w:ascii="Arial" w:eastAsia="Arial" w:hAnsi="Arial" w:cs="Arial"/>
          <w:b/>
          <w:bCs/>
          <w:color w:val="363636"/>
        </w:rPr>
        <w:br/>
      </w:r>
      <w:r>
        <w:rPr>
          <w:rFonts w:ascii="Arial" w:eastAsia="Arial" w:hAnsi="Arial" w:cs="Arial"/>
          <w:color w:val="363636"/>
        </w:rPr>
        <w:t>Director of Reference Services, Missouri State Library</w:t>
      </w:r>
    </w:p>
    <w:p w14:paraId="19B20172" w14:textId="77777777" w:rsidR="00740401" w:rsidRDefault="00000000">
      <w:pPr>
        <w:spacing w:after="240"/>
        <w:rPr>
          <w:rFonts w:ascii="Arial" w:eastAsia="Arial" w:hAnsi="Arial" w:cs="Arial"/>
          <w:color w:val="363636"/>
        </w:rPr>
      </w:pPr>
      <w:r>
        <w:rPr>
          <w:rFonts w:ascii="Arial" w:eastAsia="Arial" w:hAnsi="Arial" w:cs="Arial"/>
          <w:b/>
          <w:bCs/>
          <w:color w:val="363636"/>
        </w:rPr>
        <w:t xml:space="preserve">Jennifer </w:t>
      </w:r>
      <w:proofErr w:type="spellStart"/>
      <w:r>
        <w:rPr>
          <w:rFonts w:ascii="Arial" w:eastAsia="Arial" w:hAnsi="Arial" w:cs="Arial"/>
          <w:b/>
          <w:bCs/>
          <w:color w:val="363636"/>
        </w:rPr>
        <w:t>Nutefall</w:t>
      </w:r>
      <w:proofErr w:type="spellEnd"/>
      <w:r>
        <w:rPr>
          <w:rFonts w:ascii="Arial" w:eastAsia="Arial" w:hAnsi="Arial" w:cs="Arial"/>
          <w:b/>
          <w:bCs/>
          <w:color w:val="363636"/>
        </w:rPr>
        <w:t>, Board Representative</w:t>
      </w:r>
      <w:r>
        <w:rPr>
          <w:rFonts w:ascii="Arial" w:eastAsia="Arial" w:hAnsi="Arial" w:cs="Arial"/>
          <w:b/>
          <w:bCs/>
          <w:color w:val="363636"/>
        </w:rPr>
        <w:br/>
      </w:r>
      <w:r>
        <w:rPr>
          <w:rFonts w:ascii="Arial" w:eastAsia="Arial" w:hAnsi="Arial" w:cs="Arial"/>
          <w:color w:val="363636"/>
        </w:rPr>
        <w:t>Dean, Libraries &amp; Museums, Saint Louis University</w:t>
      </w:r>
    </w:p>
    <w:p w14:paraId="5CEE4429" w14:textId="77777777" w:rsidR="00740401" w:rsidRDefault="00000000">
      <w:pPr>
        <w:spacing w:after="240"/>
        <w:rPr>
          <w:rFonts w:ascii="Arial" w:eastAsia="Arial" w:hAnsi="Arial" w:cs="Arial"/>
          <w:color w:val="363636"/>
        </w:rPr>
      </w:pPr>
      <w:r>
        <w:rPr>
          <w:rFonts w:ascii="Arial" w:eastAsia="Arial" w:hAnsi="Arial" w:cs="Arial"/>
          <w:b/>
          <w:bCs/>
          <w:color w:val="363636"/>
        </w:rPr>
        <w:t>Kathleen Donelson, 2025-2027</w:t>
      </w:r>
      <w:r>
        <w:rPr>
          <w:rFonts w:ascii="Arial" w:eastAsia="Arial" w:hAnsi="Arial" w:cs="Arial"/>
          <w:color w:val="363636"/>
        </w:rPr>
        <w:br/>
        <w:t>Library Information Specialist, University of Missouri- Columbia</w:t>
      </w:r>
    </w:p>
    <w:p w14:paraId="3BB9B941" w14:textId="77777777" w:rsidR="00740401" w:rsidRDefault="00000000">
      <w:pPr>
        <w:spacing w:after="240"/>
        <w:rPr>
          <w:rFonts w:ascii="Arial" w:eastAsia="Arial" w:hAnsi="Arial" w:cs="Arial"/>
          <w:color w:val="363636"/>
        </w:rPr>
      </w:pPr>
      <w:r>
        <w:rPr>
          <w:rFonts w:ascii="Arial" w:eastAsia="Arial" w:hAnsi="Arial" w:cs="Arial"/>
          <w:b/>
          <w:bCs/>
          <w:color w:val="363636"/>
        </w:rPr>
        <w:t>Jacob Dudley, 2024-2026</w:t>
      </w:r>
      <w:r>
        <w:rPr>
          <w:rFonts w:ascii="Arial" w:eastAsia="Arial" w:hAnsi="Arial" w:cs="Arial"/>
          <w:b/>
          <w:bCs/>
          <w:color w:val="363636"/>
        </w:rPr>
        <w:br/>
      </w:r>
      <w:r>
        <w:rPr>
          <w:rFonts w:ascii="Arial" w:eastAsia="Arial" w:hAnsi="Arial" w:cs="Arial"/>
          <w:color w:val="363636"/>
        </w:rPr>
        <w:t>Head of Access Services, Northwest Missouri State University</w:t>
      </w:r>
    </w:p>
    <w:p w14:paraId="5F04BCB7" w14:textId="77777777" w:rsidR="00740401" w:rsidRDefault="00000000">
      <w:pPr>
        <w:spacing w:after="240"/>
        <w:rPr>
          <w:rFonts w:ascii="Arial" w:eastAsia="Arial" w:hAnsi="Arial" w:cs="Arial"/>
          <w:color w:val="363636"/>
        </w:rPr>
      </w:pPr>
      <w:r>
        <w:rPr>
          <w:rFonts w:ascii="Arial" w:eastAsia="Arial" w:hAnsi="Arial" w:cs="Arial"/>
          <w:b/>
          <w:bCs/>
          <w:color w:val="363636"/>
        </w:rPr>
        <w:t>Sienna Henson, 2024-2026</w:t>
      </w:r>
      <w:r>
        <w:rPr>
          <w:rFonts w:ascii="Arial" w:eastAsia="Arial" w:hAnsi="Arial" w:cs="Arial"/>
          <w:b/>
          <w:bCs/>
          <w:color w:val="363636"/>
        </w:rPr>
        <w:br/>
      </w:r>
      <w:r>
        <w:rPr>
          <w:rFonts w:ascii="Arial" w:eastAsia="Arial" w:hAnsi="Arial" w:cs="Arial"/>
          <w:color w:val="363636"/>
        </w:rPr>
        <w:t xml:space="preserve">Library Assistant, Kansas City Art Institute </w:t>
      </w:r>
    </w:p>
    <w:p w14:paraId="53C8AAF8" w14:textId="77777777" w:rsidR="00740401" w:rsidRDefault="00000000">
      <w:pPr>
        <w:spacing w:after="240"/>
        <w:rPr>
          <w:rFonts w:ascii="Arial" w:eastAsia="Arial" w:hAnsi="Arial" w:cs="Arial"/>
          <w:color w:val="363636"/>
        </w:rPr>
      </w:pPr>
      <w:r>
        <w:rPr>
          <w:rFonts w:ascii="Arial" w:eastAsia="Arial" w:hAnsi="Arial" w:cs="Arial"/>
          <w:b/>
          <w:bCs/>
          <w:color w:val="363636"/>
        </w:rPr>
        <w:t>Katie Lawrence, 2024-2026</w:t>
      </w:r>
      <w:r>
        <w:rPr>
          <w:rFonts w:ascii="Arial" w:eastAsia="Arial" w:hAnsi="Arial" w:cs="Arial"/>
          <w:b/>
          <w:bCs/>
          <w:color w:val="363636"/>
        </w:rPr>
        <w:br/>
      </w:r>
      <w:r>
        <w:rPr>
          <w:rFonts w:ascii="Arial" w:eastAsia="Arial" w:hAnsi="Arial" w:cs="Arial"/>
          <w:color w:val="363636"/>
        </w:rPr>
        <w:t xml:space="preserve">ILL Manager/Library Specialist, William Woods University </w:t>
      </w:r>
    </w:p>
    <w:p w14:paraId="5453DAE9" w14:textId="77777777" w:rsidR="00740401" w:rsidRDefault="00000000">
      <w:pPr>
        <w:spacing w:after="240"/>
        <w:rPr>
          <w:rFonts w:ascii="Arial" w:eastAsia="Arial" w:hAnsi="Arial" w:cs="Arial"/>
          <w:color w:val="363636"/>
        </w:rPr>
      </w:pPr>
      <w:r>
        <w:rPr>
          <w:rFonts w:ascii="Arial" w:eastAsia="Arial" w:hAnsi="Arial" w:cs="Arial"/>
          <w:b/>
          <w:bCs/>
          <w:color w:val="363636"/>
        </w:rPr>
        <w:t xml:space="preserve">Annette </w:t>
      </w:r>
      <w:proofErr w:type="spellStart"/>
      <w:r>
        <w:rPr>
          <w:rFonts w:ascii="Arial" w:eastAsia="Arial" w:hAnsi="Arial" w:cs="Arial"/>
          <w:b/>
          <w:bCs/>
          <w:color w:val="363636"/>
        </w:rPr>
        <w:t>Lukacz</w:t>
      </w:r>
      <w:proofErr w:type="spellEnd"/>
      <w:r>
        <w:rPr>
          <w:rFonts w:ascii="Arial" w:eastAsia="Arial" w:hAnsi="Arial" w:cs="Arial"/>
          <w:b/>
          <w:bCs/>
          <w:color w:val="363636"/>
        </w:rPr>
        <w:t>, 2025-2027</w:t>
      </w:r>
      <w:r>
        <w:rPr>
          <w:rFonts w:ascii="Arial" w:eastAsia="Arial" w:hAnsi="Arial" w:cs="Arial"/>
          <w:color w:val="363636"/>
        </w:rPr>
        <w:br/>
        <w:t>Library Coordinator,</w:t>
      </w:r>
      <w:r>
        <w:rPr>
          <w:rFonts w:ascii="Arial" w:eastAsia="Arial" w:hAnsi="Arial" w:cs="Arial"/>
          <w:i/>
          <w:iCs/>
          <w:color w:val="363636"/>
        </w:rPr>
        <w:t xml:space="preserve"> </w:t>
      </w:r>
      <w:r>
        <w:rPr>
          <w:rFonts w:ascii="Arial" w:eastAsia="Arial" w:hAnsi="Arial" w:cs="Arial"/>
          <w:color w:val="363636"/>
        </w:rPr>
        <w:t>St. Louis Community College</w:t>
      </w:r>
      <w:r>
        <w:rPr>
          <w:rFonts w:ascii="Arial" w:eastAsia="Arial" w:hAnsi="Arial" w:cs="Arial"/>
          <w:color w:val="363636"/>
        </w:rPr>
        <w:br/>
      </w:r>
      <w:r>
        <w:rPr>
          <w:rFonts w:ascii="Arial" w:eastAsia="Arial" w:hAnsi="Arial" w:cs="Arial"/>
          <w:color w:val="363636"/>
        </w:rPr>
        <w:br/>
      </w:r>
      <w:r>
        <w:rPr>
          <w:rFonts w:ascii="Arial" w:eastAsia="Arial" w:hAnsi="Arial" w:cs="Arial"/>
          <w:b/>
          <w:bCs/>
          <w:color w:val="363636"/>
        </w:rPr>
        <w:t>Allyson Nichols, 2024-2026</w:t>
      </w:r>
      <w:r>
        <w:rPr>
          <w:rFonts w:ascii="Arial" w:eastAsia="Arial" w:hAnsi="Arial" w:cs="Arial"/>
          <w:b/>
          <w:bCs/>
          <w:color w:val="363636"/>
        </w:rPr>
        <w:br/>
      </w:r>
      <w:r>
        <w:rPr>
          <w:rFonts w:ascii="Arial" w:eastAsia="Arial" w:hAnsi="Arial" w:cs="Arial"/>
          <w:color w:val="363636"/>
        </w:rPr>
        <w:t xml:space="preserve">MOBIUS/ILL Coordinator, Missouri River Regional Library </w:t>
      </w:r>
    </w:p>
    <w:p w14:paraId="30020F49" w14:textId="77777777" w:rsidR="00740401" w:rsidRDefault="00000000">
      <w:pPr>
        <w:spacing w:after="240"/>
        <w:rPr>
          <w:rFonts w:ascii="Arial" w:eastAsia="Arial" w:hAnsi="Arial" w:cs="Arial"/>
          <w:color w:val="363636"/>
        </w:rPr>
      </w:pPr>
      <w:r>
        <w:rPr>
          <w:rFonts w:ascii="Arial" w:eastAsia="Arial" w:hAnsi="Arial" w:cs="Arial"/>
          <w:b/>
          <w:bCs/>
          <w:color w:val="363636"/>
        </w:rPr>
        <w:t>Angie Rundle, 2025-2027</w:t>
      </w:r>
      <w:r>
        <w:rPr>
          <w:rFonts w:ascii="Arial" w:eastAsia="Arial" w:hAnsi="Arial" w:cs="Arial"/>
          <w:b/>
          <w:bCs/>
          <w:color w:val="363636"/>
        </w:rPr>
        <w:br/>
      </w:r>
      <w:r>
        <w:rPr>
          <w:rFonts w:ascii="Arial" w:eastAsia="Arial" w:hAnsi="Arial" w:cs="Arial"/>
          <w:color w:val="363636"/>
        </w:rPr>
        <w:t>Library Associate, St. Louis County Library</w:t>
      </w:r>
    </w:p>
    <w:p w14:paraId="5A1139E9" w14:textId="77777777" w:rsidR="00740401" w:rsidRDefault="00000000">
      <w:pPr>
        <w:spacing w:after="240"/>
        <w:rPr>
          <w:rFonts w:ascii="Arial" w:eastAsia="Arial" w:hAnsi="Arial" w:cs="Arial"/>
          <w:color w:val="363636"/>
        </w:rPr>
      </w:pPr>
      <w:r>
        <w:rPr>
          <w:rFonts w:ascii="Arial" w:eastAsia="Arial" w:hAnsi="Arial" w:cs="Arial"/>
          <w:b/>
          <w:bCs/>
          <w:color w:val="363636"/>
        </w:rPr>
        <w:t>Tiffany Smith, 2025-2027</w:t>
      </w:r>
      <w:r>
        <w:rPr>
          <w:rFonts w:ascii="Arial" w:eastAsia="Arial" w:hAnsi="Arial" w:cs="Arial"/>
          <w:color w:val="363636"/>
        </w:rPr>
        <w:br/>
        <w:t>Librarian, Calvary University</w:t>
      </w:r>
    </w:p>
    <w:p w14:paraId="61E78A0A" w14:textId="77777777" w:rsidR="00740401" w:rsidRDefault="00000000">
      <w:pPr>
        <w:spacing w:after="240"/>
        <w:rPr>
          <w:rFonts w:ascii="Arial" w:eastAsia="Arial" w:hAnsi="Arial" w:cs="Arial"/>
          <w:color w:val="363636"/>
        </w:rPr>
      </w:pPr>
      <w:r>
        <w:rPr>
          <w:rFonts w:ascii="Arial" w:eastAsia="Arial" w:hAnsi="Arial" w:cs="Arial"/>
          <w:b/>
          <w:bCs/>
          <w:color w:val="363636"/>
        </w:rPr>
        <w:t>Steve Strohl, MOBIUS Organizer</w:t>
      </w:r>
      <w:r>
        <w:rPr>
          <w:rFonts w:ascii="Arial" w:eastAsia="Arial" w:hAnsi="Arial" w:cs="Arial"/>
          <w:color w:val="363636"/>
        </w:rPr>
        <w:br/>
        <w:t>Associate Director, Member Services, MOBIUS</w:t>
      </w:r>
    </w:p>
    <w:p w14:paraId="0AA79F24" w14:textId="77777777" w:rsidR="00740401" w:rsidRDefault="00000000">
      <w:pPr>
        <w:spacing w:after="240"/>
        <w:rPr>
          <w:rFonts w:ascii="Arial" w:eastAsia="Arial" w:hAnsi="Arial" w:cs="Arial"/>
          <w:color w:val="363636"/>
        </w:rPr>
      </w:pPr>
      <w:r>
        <w:rPr>
          <w:rFonts w:ascii="Arial" w:eastAsia="Arial" w:hAnsi="Arial" w:cs="Arial"/>
          <w:b/>
          <w:bCs/>
          <w:color w:val="363636"/>
        </w:rPr>
        <w:t>Donna Bacon, Ex-Officio</w:t>
      </w:r>
      <w:r>
        <w:rPr>
          <w:rFonts w:ascii="Arial" w:eastAsia="Arial" w:hAnsi="Arial" w:cs="Arial"/>
          <w:b/>
          <w:bCs/>
          <w:color w:val="363636"/>
        </w:rPr>
        <w:br/>
      </w:r>
      <w:r>
        <w:rPr>
          <w:rFonts w:ascii="Arial" w:eastAsia="Arial" w:hAnsi="Arial" w:cs="Arial"/>
          <w:color w:val="363636"/>
        </w:rPr>
        <w:t>Executive Director, MOBIUS</w:t>
      </w:r>
    </w:p>
    <w:p w14:paraId="5B90E512" w14:textId="77777777" w:rsidR="00740401" w:rsidRDefault="00740401">
      <w:pPr>
        <w:rPr>
          <w:rFonts w:ascii="Helvetica Neue" w:eastAsia="Helvetica Neue" w:hAnsi="Helvetica Neue" w:cs="Helvetica Neue"/>
          <w:b/>
          <w:bCs/>
          <w:color w:val="363636"/>
        </w:rPr>
      </w:pPr>
    </w:p>
    <w:p w14:paraId="60B0B7D5" w14:textId="77777777" w:rsidR="00740401" w:rsidRDefault="00740401">
      <w:pPr>
        <w:rPr>
          <w:rFonts w:ascii="Helvetica Neue" w:eastAsia="Helvetica Neue" w:hAnsi="Helvetica Neue" w:cs="Helvetica Neue"/>
        </w:rPr>
      </w:pPr>
    </w:p>
    <w:p w14:paraId="76894D7A" w14:textId="77777777" w:rsidR="00740401" w:rsidRDefault="00740401">
      <w:pPr>
        <w:rPr>
          <w:rFonts w:ascii="Helvetica Neue" w:eastAsia="Helvetica Neue" w:hAnsi="Helvetica Neue" w:cs="Helvetica Neue"/>
        </w:rPr>
      </w:pPr>
    </w:p>
    <w:p w14:paraId="0C6E3F21" w14:textId="77777777" w:rsidR="00740401" w:rsidRDefault="00740401">
      <w:pPr>
        <w:rPr>
          <w:rFonts w:ascii="Helvetica Neue" w:eastAsia="Helvetica Neue" w:hAnsi="Helvetica Neue" w:cs="Helvetica Neue"/>
        </w:rPr>
      </w:pPr>
    </w:p>
    <w:p w14:paraId="7C788790" w14:textId="77777777" w:rsidR="00740401" w:rsidRDefault="00740401">
      <w:pPr>
        <w:rPr>
          <w:rFonts w:ascii="Helvetica Neue" w:eastAsia="Helvetica Neue" w:hAnsi="Helvetica Neue" w:cs="Helvetica Neue"/>
        </w:rPr>
      </w:pPr>
    </w:p>
    <w:p w14:paraId="36F59075" w14:textId="77777777" w:rsidR="00740401" w:rsidRDefault="00740401">
      <w:pPr>
        <w:rPr>
          <w:rFonts w:ascii="Helvetica Neue" w:eastAsia="Helvetica Neue" w:hAnsi="Helvetica Neue" w:cs="Helvetica Neue"/>
        </w:rPr>
      </w:pPr>
    </w:p>
    <w:p w14:paraId="05B396A0" w14:textId="77777777" w:rsidR="00740401" w:rsidRDefault="00740401">
      <w:pPr>
        <w:rPr>
          <w:rFonts w:ascii="Helvetica Neue" w:eastAsia="Helvetica Neue" w:hAnsi="Helvetica Neue" w:cs="Helvetica Neue"/>
        </w:rPr>
      </w:pPr>
    </w:p>
    <w:p w14:paraId="55A61B7D" w14:textId="77777777" w:rsidR="00740401" w:rsidRDefault="00740401">
      <w:pPr>
        <w:rPr>
          <w:rFonts w:ascii="Helvetica Neue" w:eastAsia="Helvetica Neue" w:hAnsi="Helvetica Neue" w:cs="Helvetica Neue"/>
        </w:rPr>
      </w:pPr>
    </w:p>
    <w:p w14:paraId="6079806C" w14:textId="77777777" w:rsidR="00740401" w:rsidRDefault="00740401">
      <w:pPr>
        <w:rPr>
          <w:rFonts w:ascii="Helvetica Neue" w:eastAsia="Helvetica Neue" w:hAnsi="Helvetica Neue" w:cs="Helvetica Neue"/>
        </w:rPr>
      </w:pPr>
    </w:p>
    <w:p w14:paraId="30408C4C" w14:textId="77777777" w:rsidR="00740401" w:rsidRDefault="00740401">
      <w:pPr>
        <w:rPr>
          <w:rFonts w:ascii="Helvetica Neue" w:eastAsia="Helvetica Neue" w:hAnsi="Helvetica Neue" w:cs="Helvetica Neue"/>
        </w:rPr>
      </w:pPr>
    </w:p>
    <w:p w14:paraId="37530A04" w14:textId="77777777" w:rsidR="00740401" w:rsidRDefault="00000000">
      <w:pPr>
        <w:rPr>
          <w:rFonts w:ascii="Helvetica Neue" w:eastAsia="Helvetica Neue" w:hAnsi="Helvetica Neue" w:cs="Helvetica Neue"/>
        </w:rPr>
      </w:pPr>
      <w:r>
        <w:rPr>
          <w:rFonts w:ascii="Helvetica Neue" w:eastAsia="Helvetica Neue" w:hAnsi="Helvetica Neue" w:cs="Helvetica Neue"/>
        </w:rPr>
        <w:t>Topic: Circ-Courier Committee Meeting - Oct.</w:t>
      </w:r>
    </w:p>
    <w:p w14:paraId="07B3FD18" w14:textId="77777777" w:rsidR="00740401" w:rsidRDefault="00740401">
      <w:pPr>
        <w:rPr>
          <w:rFonts w:ascii="Helvetica Neue" w:eastAsia="Helvetica Neue" w:hAnsi="Helvetica Neue" w:cs="Helvetica Neue"/>
        </w:rPr>
      </w:pPr>
    </w:p>
    <w:p w14:paraId="1F0139B1" w14:textId="77777777" w:rsidR="00740401" w:rsidRDefault="00000000">
      <w:pPr>
        <w:rPr>
          <w:rFonts w:ascii="Helvetica Neue" w:eastAsia="Helvetica Neue" w:hAnsi="Helvetica Neue" w:cs="Helvetica Neue"/>
        </w:rPr>
      </w:pPr>
      <w:r>
        <w:rPr>
          <w:rFonts w:ascii="Helvetica Neue" w:eastAsia="Helvetica Neue" w:hAnsi="Helvetica Neue" w:cs="Helvetica Neue"/>
        </w:rPr>
        <w:t xml:space="preserve">Time: Oct 9, </w:t>
      </w:r>
      <w:proofErr w:type="gramStart"/>
      <w:r>
        <w:rPr>
          <w:rFonts w:ascii="Helvetica Neue" w:eastAsia="Helvetica Neue" w:hAnsi="Helvetica Neue" w:cs="Helvetica Neue"/>
        </w:rPr>
        <w:t>2025</w:t>
      </w:r>
      <w:proofErr w:type="gramEnd"/>
      <w:r>
        <w:rPr>
          <w:rFonts w:ascii="Helvetica Neue" w:eastAsia="Helvetica Neue" w:hAnsi="Helvetica Neue" w:cs="Helvetica Neue"/>
        </w:rPr>
        <w:t xml:space="preserve"> 03:00 PM Central Time (US and Canada)</w:t>
      </w:r>
    </w:p>
    <w:p w14:paraId="0D0F0914" w14:textId="77777777" w:rsidR="00740401" w:rsidRDefault="00740401">
      <w:pPr>
        <w:rPr>
          <w:rFonts w:ascii="Helvetica Neue" w:eastAsia="Helvetica Neue" w:hAnsi="Helvetica Neue" w:cs="Helvetica Neue"/>
        </w:rPr>
      </w:pPr>
    </w:p>
    <w:p w14:paraId="14DC0C93" w14:textId="77777777" w:rsidR="00740401" w:rsidRDefault="00000000">
      <w:pPr>
        <w:rPr>
          <w:rFonts w:ascii="Helvetica Neue" w:eastAsia="Helvetica Neue" w:hAnsi="Helvetica Neue" w:cs="Helvetica Neue"/>
        </w:rPr>
      </w:pPr>
      <w:r>
        <w:rPr>
          <w:rFonts w:ascii="Helvetica Neue" w:eastAsia="Helvetica Neue" w:hAnsi="Helvetica Neue" w:cs="Helvetica Neue"/>
        </w:rPr>
        <w:t>Join Zoom Meeting</w:t>
      </w:r>
    </w:p>
    <w:p w14:paraId="58DB21BE" w14:textId="77777777" w:rsidR="00740401" w:rsidRDefault="00740401">
      <w:pPr>
        <w:rPr>
          <w:rFonts w:ascii="Helvetica Neue" w:eastAsia="Helvetica Neue" w:hAnsi="Helvetica Neue" w:cs="Helvetica Neue"/>
        </w:rPr>
      </w:pPr>
    </w:p>
    <w:p w14:paraId="69AA54A8" w14:textId="77777777" w:rsidR="00740401" w:rsidRDefault="00000000">
      <w:pPr>
        <w:rPr>
          <w:rFonts w:ascii="Helvetica Neue" w:eastAsia="Helvetica Neue" w:hAnsi="Helvetica Neue" w:cs="Helvetica Neue"/>
        </w:rPr>
      </w:pPr>
      <w:r>
        <w:rPr>
          <w:rFonts w:ascii="Helvetica Neue" w:eastAsia="Helvetica Neue" w:hAnsi="Helvetica Neue" w:cs="Helvetica Neue"/>
        </w:rPr>
        <w:t>https://us02web.zoom.us/j/84653429977?pwd=GSjN6epLykY8lnEH2MC3NpLfbaNZ2G.1</w:t>
      </w:r>
    </w:p>
    <w:p w14:paraId="467E9AAE" w14:textId="77777777" w:rsidR="00740401" w:rsidRDefault="00740401">
      <w:pPr>
        <w:rPr>
          <w:rFonts w:ascii="Helvetica Neue" w:eastAsia="Helvetica Neue" w:hAnsi="Helvetica Neue" w:cs="Helvetica Neue"/>
        </w:rPr>
      </w:pPr>
    </w:p>
    <w:p w14:paraId="0200E366" w14:textId="77777777" w:rsidR="00740401" w:rsidRDefault="00000000">
      <w:pPr>
        <w:rPr>
          <w:rFonts w:ascii="Helvetica Neue" w:eastAsia="Helvetica Neue" w:hAnsi="Helvetica Neue" w:cs="Helvetica Neue"/>
        </w:rPr>
      </w:pPr>
      <w:r>
        <w:rPr>
          <w:rFonts w:ascii="Helvetica Neue" w:eastAsia="Helvetica Neue" w:hAnsi="Helvetica Neue" w:cs="Helvetica Neue"/>
        </w:rPr>
        <w:t>Meeting ID: 846 5342 9977</w:t>
      </w:r>
    </w:p>
    <w:p w14:paraId="77207FE4" w14:textId="77777777" w:rsidR="00740401" w:rsidRDefault="00000000">
      <w:pPr>
        <w:rPr>
          <w:rFonts w:ascii="Helvetica Neue" w:eastAsia="Helvetica Neue" w:hAnsi="Helvetica Neue" w:cs="Helvetica Neue"/>
        </w:rPr>
      </w:pPr>
      <w:r>
        <w:rPr>
          <w:rFonts w:ascii="Helvetica Neue" w:eastAsia="Helvetica Neue" w:hAnsi="Helvetica Neue" w:cs="Helvetica Neue"/>
        </w:rPr>
        <w:t>Passcode: 017780</w:t>
      </w:r>
    </w:p>
    <w:p w14:paraId="34D744BE" w14:textId="77777777" w:rsidR="00740401" w:rsidRDefault="00740401">
      <w:pPr>
        <w:rPr>
          <w:rFonts w:ascii="Helvetica Neue" w:eastAsia="Helvetica Neue" w:hAnsi="Helvetica Neue" w:cs="Helvetica Neue"/>
        </w:rPr>
      </w:pPr>
    </w:p>
    <w:p w14:paraId="4175019E" w14:textId="77777777" w:rsidR="00740401" w:rsidRDefault="00000000">
      <w:pPr>
        <w:rPr>
          <w:rFonts w:ascii="Helvetica Neue" w:eastAsia="Helvetica Neue" w:hAnsi="Helvetica Neue" w:cs="Helvetica Neue"/>
        </w:rPr>
      </w:pPr>
      <w:r>
        <w:rPr>
          <w:rFonts w:ascii="Helvetica Neue" w:eastAsia="Helvetica Neue" w:hAnsi="Helvetica Neue" w:cs="Helvetica Neue"/>
        </w:rPr>
        <w:t>---</w:t>
      </w:r>
    </w:p>
    <w:p w14:paraId="40CBE703" w14:textId="77777777" w:rsidR="00740401" w:rsidRDefault="00740401">
      <w:pPr>
        <w:rPr>
          <w:rFonts w:ascii="Helvetica Neue" w:eastAsia="Helvetica Neue" w:hAnsi="Helvetica Neue" w:cs="Helvetica Neue"/>
        </w:rPr>
      </w:pPr>
    </w:p>
    <w:p w14:paraId="696A250B" w14:textId="77777777" w:rsidR="00740401" w:rsidRDefault="00000000">
      <w:pPr>
        <w:rPr>
          <w:rFonts w:ascii="Helvetica Neue" w:eastAsia="Helvetica Neue" w:hAnsi="Helvetica Neue" w:cs="Helvetica Neue"/>
        </w:rPr>
      </w:pPr>
      <w:r>
        <w:rPr>
          <w:rFonts w:ascii="Helvetica Neue" w:eastAsia="Helvetica Neue" w:hAnsi="Helvetica Neue" w:cs="Helvetica Neue"/>
        </w:rPr>
        <w:t>One tap mobile</w:t>
      </w:r>
    </w:p>
    <w:p w14:paraId="281C17BA" w14:textId="77777777" w:rsidR="00740401"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19292056099,,</w:t>
      </w:r>
      <w:proofErr w:type="gramEnd"/>
      <w:r>
        <w:rPr>
          <w:rFonts w:ascii="Helvetica Neue" w:eastAsia="Helvetica Neue" w:hAnsi="Helvetica Neue" w:cs="Helvetica Neue"/>
        </w:rPr>
        <w:t>84653429977</w:t>
      </w:r>
      <w:proofErr w:type="gramStart"/>
      <w:r>
        <w:rPr>
          <w:rFonts w:ascii="Helvetica Neue" w:eastAsia="Helvetica Neue" w:hAnsi="Helvetica Neue" w:cs="Helvetica Neue"/>
        </w:rPr>
        <w:t>#,,,,</w:t>
      </w:r>
      <w:proofErr w:type="gramEnd"/>
      <w:r>
        <w:rPr>
          <w:rFonts w:ascii="Helvetica Neue" w:eastAsia="Helvetica Neue" w:hAnsi="Helvetica Neue" w:cs="Helvetica Neue"/>
        </w:rPr>
        <w:t>*017780# US (New York)</w:t>
      </w:r>
    </w:p>
    <w:p w14:paraId="58C6F04B" w14:textId="77777777" w:rsidR="00740401"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13017158592,,</w:t>
      </w:r>
      <w:proofErr w:type="gramEnd"/>
      <w:r>
        <w:rPr>
          <w:rFonts w:ascii="Helvetica Neue" w:eastAsia="Helvetica Neue" w:hAnsi="Helvetica Neue" w:cs="Helvetica Neue"/>
        </w:rPr>
        <w:t>84653429977</w:t>
      </w:r>
      <w:proofErr w:type="gramStart"/>
      <w:r>
        <w:rPr>
          <w:rFonts w:ascii="Helvetica Neue" w:eastAsia="Helvetica Neue" w:hAnsi="Helvetica Neue" w:cs="Helvetica Neue"/>
        </w:rPr>
        <w:t>#,,,,</w:t>
      </w:r>
      <w:proofErr w:type="gramEnd"/>
      <w:r>
        <w:rPr>
          <w:rFonts w:ascii="Helvetica Neue" w:eastAsia="Helvetica Neue" w:hAnsi="Helvetica Neue" w:cs="Helvetica Neue"/>
        </w:rPr>
        <w:t>*017780# US (Washington DC)</w:t>
      </w:r>
    </w:p>
    <w:p w14:paraId="62FD5026" w14:textId="77777777" w:rsidR="00740401" w:rsidRDefault="00740401">
      <w:pPr>
        <w:rPr>
          <w:rFonts w:ascii="Helvetica Neue" w:eastAsia="Helvetica Neue" w:hAnsi="Helvetica Neue" w:cs="Helvetica Neue"/>
        </w:rPr>
      </w:pPr>
    </w:p>
    <w:p w14:paraId="2AF8B904" w14:textId="77777777" w:rsidR="00740401" w:rsidRDefault="00000000">
      <w:pPr>
        <w:rPr>
          <w:rFonts w:ascii="Helvetica Neue" w:eastAsia="Helvetica Neue" w:hAnsi="Helvetica Neue" w:cs="Helvetica Neue"/>
        </w:rPr>
      </w:pPr>
      <w:r>
        <w:rPr>
          <w:rFonts w:ascii="Helvetica Neue" w:eastAsia="Helvetica Neue" w:hAnsi="Helvetica Neue" w:cs="Helvetica Neue"/>
        </w:rPr>
        <w:t>Join instructions</w:t>
      </w:r>
    </w:p>
    <w:p w14:paraId="22DEA7EB" w14:textId="77777777" w:rsidR="00740401" w:rsidRDefault="00000000">
      <w:pPr>
        <w:rPr>
          <w:rFonts w:ascii="Helvetica Neue" w:eastAsia="Helvetica Neue" w:hAnsi="Helvetica Neue" w:cs="Helvetica Neue"/>
        </w:rPr>
      </w:pPr>
      <w:r>
        <w:rPr>
          <w:rFonts w:ascii="Helvetica Neue" w:eastAsia="Helvetica Neue" w:hAnsi="Helvetica Neue" w:cs="Helvetica Neue"/>
        </w:rPr>
        <w:t>https://us02web.zoom.us/meetings/84653429977/invitations?signature=lvbDUiSMMwcilJ7Ea8_SKALsp6By_7xmnrqKVZKCGVU</w:t>
      </w:r>
    </w:p>
    <w:sectPr w:rsidR="00740401">
      <w:headerReference w:type="default" r:id="rId11"/>
      <w:footerReference w:type="default" r:id="rId12"/>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6628" w14:textId="77777777" w:rsidR="004E1B4B" w:rsidRDefault="004E1B4B">
      <w:r>
        <w:separator/>
      </w:r>
    </w:p>
  </w:endnote>
  <w:endnote w:type="continuationSeparator" w:id="0">
    <w:p w14:paraId="48CEC8C9" w14:textId="77777777" w:rsidR="004E1B4B" w:rsidRDefault="004E1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ED630B-419E-0946-AC15-E138D3930020}"/>
    <w:embedBold r:id="rId2" w:fontKey="{77D32C3D-C893-814E-9081-A9C921219508}"/>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swiss"/>
    <w:pitch w:val="variable"/>
    <w:sig w:usb0="00000003" w:usb1="00000000" w:usb2="00000000" w:usb3="00000000" w:csb0="00000001" w:csb1="00000000"/>
  </w:font>
  <w:font w:name="Tahoma">
    <w:panose1 w:val="020B0604030504040204"/>
    <w:charset w:val="00"/>
    <w:family w:val="roman"/>
    <w:notTrueType/>
    <w:pitch w:val="default"/>
    <w:embedRegular r:id="rId7" w:fontKey="{4F432B3F-6BAC-3E45-8E68-685165EA7824}"/>
  </w:font>
  <w:font w:name="Georgia">
    <w:panose1 w:val="02040502050405020303"/>
    <w:charset w:val="00"/>
    <w:family w:val="roman"/>
    <w:pitch w:val="variable"/>
    <w:sig w:usb0="00000287" w:usb1="00000000" w:usb2="00000000" w:usb3="00000000" w:csb0="0000009F" w:csb1="00000000"/>
    <w:embedItalic r:id="rId8" w:fontKey="{3C7B590F-8B15-6B47-A771-3DB900041C58}"/>
  </w:font>
  <w:font w:name="Arial">
    <w:panose1 w:val="020B0604020202020204"/>
    <w:charset w:val="00"/>
    <w:family w:val="swiss"/>
    <w:pitch w:val="variable"/>
    <w:sig w:usb0="E0002AFF" w:usb1="C0007843" w:usb2="00000009" w:usb3="00000000" w:csb0="000001FF" w:csb1="00000000"/>
    <w:embedRegular r:id="rId9" w:fontKey="{D02E92EF-88D2-EE47-B4FA-E85E8AB6C031}"/>
    <w:embedBold r:id="rId10" w:fontKey="{2D217A7F-AB4A-724D-B68A-33EEB40AE608}"/>
    <w:embedItalic r:id="rId11" w:fontKey="{0722F711-F770-EA47-84D6-AF133E957119}"/>
  </w:font>
  <w:font w:name="Calibri">
    <w:panose1 w:val="020F0502020204030204"/>
    <w:charset w:val="00"/>
    <w:family w:val="swiss"/>
    <w:pitch w:val="variable"/>
    <w:sig w:usb0="E0002AFF" w:usb1="C000247B" w:usb2="00000009" w:usb3="00000000" w:csb0="000001FF" w:csb1="00000000"/>
    <w:embedRegular r:id="rId12" w:fontKey="{913F6DD6-476E-1146-8877-60A2D6A8E79B}"/>
  </w:font>
  <w:font w:name="Calibri Light">
    <w:panose1 w:val="020F0302020204030204"/>
    <w:charset w:val="00"/>
    <w:family w:val="modern"/>
    <w:pitch w:val="variable"/>
    <w:sig w:usb0="00000003" w:usb1="00000000" w:usb2="00000000" w:usb3="00000000" w:csb0="00000001" w:csb1="00000000"/>
    <w:embedRegular r:id="rId13" w:fontKey="{D39C5D97-3AC7-BD4A-A6C0-D3F83B911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5D49" w14:textId="77777777" w:rsidR="00740401"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fldChar w:fldCharType="begin"/>
    </w:r>
    <w:r>
      <w:rPr>
        <w:rFonts w:ascii="Helvetica Neue" w:eastAsia="Helvetica Neue" w:hAnsi="Helvetica Neue" w:cs="Helvetica Neue"/>
        <w:b/>
        <w:bCs/>
        <w:color w:val="000000"/>
      </w:rPr>
      <w:instrText>PAGE</w:instrText>
    </w:r>
    <w:r>
      <w:rPr>
        <w:rFonts w:ascii="Helvetica Neue" w:eastAsia="Helvetica Neue" w:hAnsi="Helvetica Neue" w:cs="Helvetica Neue"/>
        <w:b/>
        <w:bCs/>
        <w:color w:val="000000"/>
      </w:rPr>
      <w:fldChar w:fldCharType="separate"/>
    </w:r>
    <w:r w:rsidR="00985096">
      <w:rPr>
        <w:rFonts w:ascii="Helvetica Neue" w:eastAsia="Helvetica Neue" w:hAnsi="Helvetica Neue" w:cs="Helvetica Neue"/>
        <w:b/>
        <w:bCs/>
        <w:noProof/>
        <w:color w:val="000000"/>
      </w:rPr>
      <w:t>1</w:t>
    </w:r>
    <w:r>
      <w:rPr>
        <w:rFonts w:ascii="Helvetica Neue" w:eastAsia="Helvetica Neue" w:hAnsi="Helvetica Neue" w:cs="Helvetica Neue"/>
        <w:b/>
        <w:bCs/>
        <w:color w:val="000000"/>
      </w:rPr>
      <w:fldChar w:fldCharType="end"/>
    </w:r>
  </w:p>
  <w:p w14:paraId="39C579CF" w14:textId="77777777" w:rsidR="00740401" w:rsidRDefault="00740401">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32E05" w14:textId="77777777" w:rsidR="004E1B4B" w:rsidRDefault="004E1B4B">
      <w:r>
        <w:separator/>
      </w:r>
    </w:p>
  </w:footnote>
  <w:footnote w:type="continuationSeparator" w:id="0">
    <w:p w14:paraId="4D119CE6" w14:textId="77777777" w:rsidR="004E1B4B" w:rsidRDefault="004E1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185B9" w14:textId="77777777" w:rsidR="00740401" w:rsidRDefault="00000000">
    <w:pPr>
      <w:rPr>
        <w:rFonts w:ascii="Calibri" w:eastAsia="Calibri" w:hAnsi="Calibri" w:cs="Calibri"/>
      </w:rPr>
    </w:pPr>
    <w:r>
      <w:rPr>
        <w:noProof/>
      </w:rPr>
      <w:drawing>
        <wp:inline distT="0" distB="0" distL="0" distR="0" wp14:anchorId="32562741" wp14:editId="2E2CBFFB">
          <wp:extent cx="2468880" cy="800100"/>
          <wp:effectExtent l="0" t="0" r="0" b="0"/>
          <wp:docPr id="10"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167F3"/>
    <w:multiLevelType w:val="multilevel"/>
    <w:tmpl w:val="691EF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8352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01"/>
    <w:rsid w:val="004E1B4B"/>
    <w:rsid w:val="00740401"/>
    <w:rsid w:val="00985096"/>
    <w:rsid w:val="00D42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01378F"/>
  <w15:docId w15:val="{0373A13C-9FEC-DD4A-A4DF-E37F268E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Helvetica Neue" w:eastAsia="Helvetica Neue" w:hAnsi="Helvetica Neue" w:cs="Helvetica Neue"/>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paragraph" w:styleId="ListParagraph">
    <w:name w:val="List Paragraph"/>
    <w:basedOn w:val="Normal"/>
    <w:uiPriority w:val="34"/>
    <w:qFormat/>
    <w:rsid w:val="002302AA"/>
    <w:pPr>
      <w:ind w:left="720"/>
      <w:contextualSpacing/>
    </w:pPr>
  </w:style>
  <w:style w:type="table" w:styleId="TableGrid">
    <w:name w:val="Table Grid"/>
    <w:basedOn w:val="TableNormal"/>
    <w:rsid w:val="003D2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873C18"/>
    <w:rPr>
      <w:rFonts w:ascii="Helvetica" w:hAnsi="Helvetica"/>
      <w:b/>
      <w:bCs/>
      <w:color w:val="000000" w:themeColor="text1"/>
      <w:kern w:val="36"/>
      <w:sz w:val="24"/>
      <w:szCs w:val="24"/>
    </w:rPr>
  </w:style>
  <w:style w:type="character" w:customStyle="1" w:styleId="apple-converted-space">
    <w:name w:val="apple-converted-space"/>
    <w:basedOn w:val="DefaultParagraphFont"/>
    <w:rsid w:val="00EA7C9F"/>
  </w:style>
  <w:style w:type="character" w:styleId="Hyperlink">
    <w:name w:val="Hyperlink"/>
    <w:uiPriority w:val="99"/>
    <w:unhideWhenUsed/>
    <w:rsid w:val="00EA7C9F"/>
    <w:rPr>
      <w:color w:val="0000FF"/>
      <w:u w:val="single"/>
    </w:rPr>
  </w:style>
  <w:style w:type="paragraph" w:styleId="NormalWeb">
    <w:name w:val="Normal (Web)"/>
    <w:basedOn w:val="Normal"/>
    <w:uiPriority w:val="99"/>
    <w:unhideWhenUsed/>
    <w:rsid w:val="00EA7C9F"/>
    <w:pPr>
      <w:spacing w:before="100" w:beforeAutospacing="1" w:after="100" w:afterAutospacing="1"/>
    </w:pPr>
  </w:style>
  <w:style w:type="character" w:styleId="Strong">
    <w:name w:val="Strong"/>
    <w:uiPriority w:val="22"/>
    <w:qFormat/>
    <w:rsid w:val="00EA7C9F"/>
    <w:rPr>
      <w:b/>
      <w:bCs/>
    </w:rPr>
  </w:style>
  <w:style w:type="paragraph" w:styleId="BalloonText">
    <w:name w:val="Balloon Text"/>
    <w:basedOn w:val="Normal"/>
    <w:link w:val="BalloonTextChar"/>
    <w:rsid w:val="00B320EE"/>
    <w:rPr>
      <w:rFonts w:ascii="Tahoma" w:hAnsi="Tahoma" w:cs="Tahoma"/>
      <w:sz w:val="16"/>
      <w:szCs w:val="16"/>
    </w:rPr>
  </w:style>
  <w:style w:type="character" w:customStyle="1" w:styleId="BalloonTextChar">
    <w:name w:val="Balloon Text Char"/>
    <w:link w:val="BalloonText"/>
    <w:rsid w:val="00B320EE"/>
    <w:rPr>
      <w:rFonts w:ascii="Tahoma" w:hAnsi="Tahoma" w:cs="Tahoma"/>
      <w:sz w:val="16"/>
      <w:szCs w:val="16"/>
    </w:rPr>
  </w:style>
  <w:style w:type="paragraph" w:styleId="Header">
    <w:name w:val="header"/>
    <w:basedOn w:val="Normal"/>
    <w:link w:val="HeaderChar"/>
    <w:uiPriority w:val="99"/>
    <w:rsid w:val="00B320EE"/>
    <w:pPr>
      <w:tabs>
        <w:tab w:val="center" w:pos="4680"/>
        <w:tab w:val="right" w:pos="9360"/>
      </w:tabs>
    </w:pPr>
  </w:style>
  <w:style w:type="character" w:customStyle="1" w:styleId="HeaderChar">
    <w:name w:val="Header Char"/>
    <w:link w:val="Header"/>
    <w:uiPriority w:val="99"/>
    <w:rsid w:val="00B320EE"/>
    <w:rPr>
      <w:sz w:val="24"/>
      <w:szCs w:val="24"/>
    </w:rPr>
  </w:style>
  <w:style w:type="paragraph" w:styleId="Footer">
    <w:name w:val="footer"/>
    <w:basedOn w:val="Normal"/>
    <w:link w:val="FooterChar"/>
    <w:uiPriority w:val="99"/>
    <w:rsid w:val="00B320EE"/>
    <w:pPr>
      <w:tabs>
        <w:tab w:val="center" w:pos="4680"/>
        <w:tab w:val="right" w:pos="9360"/>
      </w:tabs>
    </w:pPr>
  </w:style>
  <w:style w:type="character" w:customStyle="1" w:styleId="FooterChar">
    <w:name w:val="Footer Char"/>
    <w:link w:val="Footer"/>
    <w:uiPriority w:val="99"/>
    <w:rsid w:val="00B320EE"/>
    <w:rPr>
      <w:sz w:val="24"/>
      <w:szCs w:val="24"/>
    </w:rPr>
  </w:style>
  <w:style w:type="character" w:styleId="FollowedHyperlink">
    <w:name w:val="FollowedHyperlink"/>
    <w:basedOn w:val="DefaultParagraphFont"/>
    <w:rsid w:val="005D3789"/>
    <w:rPr>
      <w:color w:val="954F72" w:themeColor="followedHyperlink"/>
      <w:u w:val="single"/>
    </w:rPr>
  </w:style>
  <w:style w:type="character" w:styleId="UnresolvedMention">
    <w:name w:val="Unresolved Mention"/>
    <w:basedOn w:val="DefaultParagraphFont"/>
    <w:uiPriority w:val="99"/>
    <w:semiHidden/>
    <w:unhideWhenUsed/>
    <w:rsid w:val="00EF60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obiusconsortium.org/node/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obiusconsortium.org/sites/default/files/Resources/MeetingFiles/Membership-Meetings/20251009-Circ-Courier-Minutes-FINAL.docx" TargetMode="External"/><Relationship Id="rId4" Type="http://schemas.openxmlformats.org/officeDocument/2006/relationships/settings" Target="settings.xml"/><Relationship Id="rId9" Type="http://schemas.openxmlformats.org/officeDocument/2006/relationships/hyperlink" Target="mailto:comm-circ-courier@mobiusconsortium.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hWk7S3F21JBTukWD9n7s+czyw==">CgMxLjA4AHIhMUFPeXExNUJoNUNxVGczeXZUWlJsbkZHN1RDbU1vRS11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683</Words>
  <Characters>3979</Characters>
  <Application>Microsoft Office Word</Application>
  <DocSecurity>0</DocSecurity>
  <Lines>126</Lines>
  <Paragraphs>51</Paragraphs>
  <ScaleCrop>false</ScaleCrop>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jaocaruthers</dc:creator>
  <cp:lastModifiedBy>Stephen Strohl</cp:lastModifiedBy>
  <cp:revision>2</cp:revision>
  <dcterms:created xsi:type="dcterms:W3CDTF">2025-12-08T19:47:00Z</dcterms:created>
  <dcterms:modified xsi:type="dcterms:W3CDTF">2025-12-08T19:47:00Z</dcterms:modified>
</cp:coreProperties>
</file>