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2">
      <w:pPr>
        <w:pStyle w:val="Heading1"/>
        <w:rPr>
          <w:rFonts w:ascii="Calibri" w:cs="Calibri" w:eastAsia="Calibri" w:hAnsi="Calibri"/>
        </w:rPr>
      </w:pPr>
      <w:bookmarkStart w:colFirst="0" w:colLast="0" w:name="_jqa3es6pco7r" w:id="0"/>
      <w:bookmarkEnd w:id="0"/>
      <w:r w:rsidDel="00000000" w:rsidR="00000000" w:rsidRPr="00000000">
        <w:rPr>
          <w:rFonts w:ascii="Calibri" w:cs="Calibri" w:eastAsia="Calibri" w:hAnsi="Calibri"/>
          <w:rtl w:val="0"/>
        </w:rPr>
        <w:t xml:space="preserve">Agenda of the MOBIUS FOLIO and OpenRS Enhancements Committee</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Wednesday, June 11, 2025 at 9:00 am</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Online, via Zoom (see below for how to connect)</w:t>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06">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Welcome</w:t>
      </w:r>
    </w:p>
    <w:p w:rsidR="00000000" w:rsidDel="00000000" w:rsidP="00000000" w:rsidRDefault="00000000" w:rsidRPr="00000000" w14:paraId="00000007">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Planned Absences: Kirsten Abotsi</w:t>
      </w:r>
    </w:p>
    <w:p w:rsidR="00000000" w:rsidDel="00000000" w:rsidP="00000000" w:rsidRDefault="00000000" w:rsidRPr="00000000" w14:paraId="00000008">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Planned Guests:  N/A</w:t>
      </w:r>
    </w:p>
    <w:p w:rsidR="00000000" w:rsidDel="00000000" w:rsidP="00000000" w:rsidRDefault="00000000" w:rsidRPr="00000000" w14:paraId="00000009">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Andrew Stout will draft today’s meeting minutes</w:t>
      </w:r>
    </w:p>
    <w:p w:rsidR="00000000" w:rsidDel="00000000" w:rsidP="00000000" w:rsidRDefault="00000000" w:rsidRPr="00000000" w14:paraId="0000000A">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Roll call</w:t>
      </w:r>
    </w:p>
    <w:p w:rsidR="00000000" w:rsidDel="00000000" w:rsidP="00000000" w:rsidRDefault="00000000" w:rsidRPr="00000000" w14:paraId="0000000B">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Cameron Nuss stepped down from Committee</w:t>
      </w:r>
    </w:p>
    <w:p w:rsidR="00000000" w:rsidDel="00000000" w:rsidP="00000000" w:rsidRDefault="00000000" w:rsidRPr="00000000" w14:paraId="0000000C">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Review and corrections to May 28, 2025 meeting minutes (notetaker-Katie Rahman)</w:t>
      </w:r>
    </w:p>
    <w:p w:rsidR="00000000" w:rsidDel="00000000" w:rsidP="00000000" w:rsidRDefault="00000000" w:rsidRPr="00000000" w14:paraId="0000000D">
      <w:pPr>
        <w:numPr>
          <w:ilvl w:val="1"/>
          <w:numId w:val="1"/>
        </w:numPr>
        <w:spacing w:line="360" w:lineRule="auto"/>
        <w:ind w:left="1440" w:hanging="360"/>
        <w:rPr>
          <w:rFonts w:ascii="Calibri" w:cs="Calibri" w:eastAsia="Calibri" w:hAnsi="Calibri"/>
          <w:u w:val="none"/>
        </w:rPr>
      </w:pPr>
      <w:hyperlink r:id="rId6">
        <w:r w:rsidDel="00000000" w:rsidR="00000000" w:rsidRPr="00000000">
          <w:rPr>
            <w:rFonts w:ascii="Calibri" w:cs="Calibri" w:eastAsia="Calibri" w:hAnsi="Calibri"/>
            <w:color w:val="1155cc"/>
            <w:sz w:val="22"/>
            <w:szCs w:val="22"/>
            <w:u w:val="single"/>
            <w:rtl w:val="0"/>
          </w:rPr>
          <w:t xml:space="preserve">https://docs.google.com/document/d/1QAqye1sJtHvSgj0BMLAE3GmCfPbU3B3P/edit?usp=sharing&amp;ouid=114884577033227162261&amp;rtpof=true&amp;sd=true</w:t>
        </w:r>
      </w:hyperlink>
      <w:r w:rsidDel="00000000" w:rsidR="00000000" w:rsidRPr="00000000">
        <w:rPr>
          <w:rtl w:val="0"/>
        </w:rPr>
      </w:r>
    </w:p>
    <w:p w:rsidR="00000000" w:rsidDel="00000000" w:rsidP="00000000" w:rsidRDefault="00000000" w:rsidRPr="00000000" w14:paraId="0000000E">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Continuing Business</w:t>
      </w:r>
    </w:p>
    <w:p w:rsidR="00000000" w:rsidDel="00000000" w:rsidP="00000000" w:rsidRDefault="00000000" w:rsidRPr="00000000" w14:paraId="0000000F">
      <w:pPr>
        <w:numPr>
          <w:ilvl w:val="0"/>
          <w:numId w:val="2"/>
        </w:numP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Google Folder link - </w:t>
      </w:r>
      <w:hyperlink r:id="rId7">
        <w:r w:rsidDel="00000000" w:rsidR="00000000" w:rsidRPr="00000000">
          <w:rPr>
            <w:rFonts w:ascii="Calibri" w:cs="Calibri" w:eastAsia="Calibri" w:hAnsi="Calibri"/>
            <w:color w:val="1155cc"/>
            <w:u w:val="single"/>
            <w:rtl w:val="0"/>
          </w:rPr>
          <w:t xml:space="preserve">https://drive.google.com/drive/folders/1h9kiforWMwpWm8j0R93UHMxPVmlbo2jN?usp=sharing</w:t>
        </w:r>
      </w:hyperlink>
      <w:r w:rsidDel="00000000" w:rsidR="00000000" w:rsidRPr="00000000">
        <w:rPr>
          <w:rtl w:val="0"/>
        </w:rPr>
      </w:r>
    </w:p>
    <w:p w:rsidR="00000000" w:rsidDel="00000000" w:rsidP="00000000" w:rsidRDefault="00000000" w:rsidRPr="00000000" w14:paraId="00000010">
      <w:pPr>
        <w:numPr>
          <w:ilvl w:val="0"/>
          <w:numId w:val="2"/>
        </w:numP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Outstanding Enhancements Prioritization  </w:t>
      </w:r>
      <w:hyperlink r:id="rId8">
        <w:r w:rsidDel="00000000" w:rsidR="00000000" w:rsidRPr="00000000">
          <w:rPr>
            <w:rFonts w:ascii="Calibri" w:cs="Calibri" w:eastAsia="Calibri" w:hAnsi="Calibri"/>
            <w:color w:val="1155cc"/>
            <w:u w:val="single"/>
            <w:rtl w:val="0"/>
          </w:rPr>
          <w:t xml:space="preserve">https://docs.google.com/spreadsheets/d/1TZcs2CX6DdrY8gvAvqrpHQtcY0XM7E2uJAJu34DYu-U/edit?usp=sharing</w:t>
        </w:r>
      </w:hyperlink>
      <w:r w:rsidDel="00000000" w:rsidR="00000000" w:rsidRPr="00000000">
        <w:rPr>
          <w:rtl w:val="0"/>
        </w:rPr>
      </w:r>
    </w:p>
    <w:p w:rsidR="00000000" w:rsidDel="00000000" w:rsidP="00000000" w:rsidRDefault="00000000" w:rsidRPr="00000000" w14:paraId="00000011">
      <w:pPr>
        <w:numPr>
          <w:ilvl w:val="1"/>
          <w:numId w:val="2"/>
        </w:numPr>
        <w:spacing w:line="360" w:lineRule="auto"/>
        <w:ind w:left="2160" w:hanging="360"/>
        <w:rPr>
          <w:rFonts w:ascii="Calibri" w:cs="Calibri" w:eastAsia="Calibri" w:hAnsi="Calibri"/>
          <w:color w:val="333333"/>
        </w:rPr>
      </w:pPr>
      <w:r w:rsidDel="00000000" w:rsidR="00000000" w:rsidRPr="00000000">
        <w:rPr>
          <w:rFonts w:ascii="Calibri" w:cs="Calibri" w:eastAsia="Calibri" w:hAnsi="Calibri"/>
          <w:rtl w:val="0"/>
        </w:rPr>
        <w:t xml:space="preserve">As Subcommittees meet and finalize prioritization of assigned requests, add priority level ranking, review date, and any notes to spreadsheet</w:t>
      </w:r>
    </w:p>
    <w:p w:rsidR="00000000" w:rsidDel="00000000" w:rsidP="00000000" w:rsidRDefault="00000000" w:rsidRPr="00000000" w14:paraId="00000012">
      <w:pPr>
        <w:numPr>
          <w:ilvl w:val="1"/>
          <w:numId w:val="2"/>
        </w:numPr>
        <w:spacing w:line="36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Next step for Committee when requests get ranked?</w:t>
      </w:r>
    </w:p>
    <w:p w:rsidR="00000000" w:rsidDel="00000000" w:rsidP="00000000" w:rsidRDefault="00000000" w:rsidRPr="00000000" w14:paraId="00000013">
      <w:pPr>
        <w:numPr>
          <w:ilvl w:val="0"/>
          <w:numId w:val="2"/>
        </w:numP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Continue discussion of how the Committee should solicit feedback from MOBIUS membership on enhancements that should go forward to SIGs, product owners, EBSCO, Knowledge Integration (KI), etc.</w:t>
      </w:r>
    </w:p>
    <w:p w:rsidR="00000000" w:rsidDel="00000000" w:rsidP="00000000" w:rsidRDefault="00000000" w:rsidRPr="00000000" w14:paraId="00000014">
      <w:pPr>
        <w:numPr>
          <w:ilvl w:val="0"/>
          <w:numId w:val="2"/>
        </w:numP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Continue discussion of how the committee should keep MOBIUS membership informed of number of Enhancement requests in process and their statuses</w:t>
      </w:r>
    </w:p>
    <w:p w:rsidR="00000000" w:rsidDel="00000000" w:rsidP="00000000" w:rsidRDefault="00000000" w:rsidRPr="00000000" w14:paraId="00000015">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New Business</w:t>
      </w:r>
    </w:p>
    <w:p w:rsidR="00000000" w:rsidDel="00000000" w:rsidP="00000000" w:rsidRDefault="00000000" w:rsidRPr="00000000" w14:paraId="00000017">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Two new enhancement requests added to Form’s spreadsheet - need Subcommittee assignments. Who should be responsible for assignments going forward?</w:t>
      </w:r>
    </w:p>
    <w:p w:rsidR="00000000" w:rsidDel="00000000" w:rsidP="00000000" w:rsidRDefault="00000000" w:rsidRPr="00000000" w14:paraId="00000018">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Proposal for this Subcommittee to draft and provide standardized wording that MOBIUS Help Desk staff can include in responses to tickets that they deem would need to be submitted as enhancement requests in order to resolve them. The link to the Google Form would be included. Would this allow the MOBIUS ticket to be closed once an enhancement submission is made? (Stephanie S.)</w:t>
      </w:r>
    </w:p>
    <w:p w:rsidR="00000000" w:rsidDel="00000000" w:rsidP="00000000" w:rsidRDefault="00000000" w:rsidRPr="00000000" w14:paraId="00000019">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Do some of our existing enhancement requests already have JIRA projects? Or will any be resolved with Ramsons update?</w:t>
      </w:r>
    </w:p>
    <w:p w:rsidR="00000000" w:rsidDel="00000000" w:rsidP="00000000" w:rsidRDefault="00000000" w:rsidRPr="00000000" w14:paraId="0000001A">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Enhancements Committee presentation at MOBIUS Conference (Steve, Vivian)</w:t>
      </w:r>
    </w:p>
    <w:p w:rsidR="00000000" w:rsidDel="00000000" w:rsidP="00000000" w:rsidRDefault="00000000" w:rsidRPr="00000000" w14:paraId="0000001B">
      <w:pPr>
        <w:numPr>
          <w:ilvl w:val="2"/>
          <w:numId w:val="1"/>
        </w:numPr>
        <w:spacing w:line="360" w:lineRule="auto"/>
        <w:ind w:left="2160" w:hanging="180"/>
        <w:rPr>
          <w:rFonts w:ascii="Calibri" w:cs="Calibri" w:eastAsia="Calibri" w:hAnsi="Calibri"/>
          <w:u w:val="none"/>
        </w:rPr>
      </w:pPr>
      <w:r w:rsidDel="00000000" w:rsidR="00000000" w:rsidRPr="00000000">
        <w:rPr>
          <w:rFonts w:ascii="Calibri" w:cs="Calibri" w:eastAsia="Calibri" w:hAnsi="Calibri"/>
          <w:rtl w:val="0"/>
        </w:rPr>
        <w:t xml:space="preserve">How did it go?</w:t>
      </w:r>
    </w:p>
    <w:p w:rsidR="00000000" w:rsidDel="00000000" w:rsidP="00000000" w:rsidRDefault="00000000" w:rsidRPr="00000000" w14:paraId="0000001C">
      <w:pPr>
        <w:numPr>
          <w:ilvl w:val="2"/>
          <w:numId w:val="1"/>
        </w:numPr>
        <w:spacing w:line="360" w:lineRule="auto"/>
        <w:ind w:left="2160" w:hanging="180"/>
        <w:rPr>
          <w:rFonts w:ascii="Calibri" w:cs="Calibri" w:eastAsia="Calibri" w:hAnsi="Calibri"/>
          <w:u w:val="none"/>
        </w:rPr>
      </w:pPr>
      <w:r w:rsidDel="00000000" w:rsidR="00000000" w:rsidRPr="00000000">
        <w:rPr>
          <w:rFonts w:ascii="Calibri" w:cs="Calibri" w:eastAsia="Calibri" w:hAnsi="Calibri"/>
          <w:rtl w:val="0"/>
        </w:rPr>
        <w:t xml:space="preserve">Any concerns/questions from attendees?</w:t>
      </w:r>
    </w:p>
    <w:p w:rsidR="00000000" w:rsidDel="00000000" w:rsidP="00000000" w:rsidRDefault="00000000" w:rsidRPr="00000000" w14:paraId="0000001D">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SIG enhancement voting (Stephanie S.)</w:t>
      </w:r>
    </w:p>
    <w:p w:rsidR="00000000" w:rsidDel="00000000" w:rsidP="00000000" w:rsidRDefault="00000000" w:rsidRPr="00000000" w14:paraId="0000001E">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Informational Updates</w:t>
      </w:r>
    </w:p>
    <w:p w:rsidR="00000000" w:rsidDel="00000000" w:rsidP="00000000" w:rsidRDefault="00000000" w:rsidRPr="00000000" w14:paraId="00000020">
      <w:pPr>
        <w:spacing w:line="36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Action Items</w:t>
      </w:r>
    </w:p>
    <w:p w:rsidR="00000000" w:rsidDel="00000000" w:rsidP="00000000" w:rsidRDefault="00000000" w:rsidRPr="00000000" w14:paraId="00000022">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Add MCO branding to Google form</w:t>
      </w:r>
    </w:p>
    <w:p w:rsidR="00000000" w:rsidDel="00000000" w:rsidP="00000000" w:rsidRDefault="00000000" w:rsidRPr="00000000" w14:paraId="00000023">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Subcommittees begin ranking the assigned enhancement requests</w:t>
      </w:r>
    </w:p>
    <w:p w:rsidR="00000000" w:rsidDel="00000000" w:rsidP="00000000" w:rsidRDefault="00000000" w:rsidRPr="00000000" w14:paraId="00000024">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Begin documenting the process for enhancement requests</w:t>
      </w:r>
    </w:p>
    <w:p w:rsidR="00000000" w:rsidDel="00000000" w:rsidP="00000000" w:rsidRDefault="00000000" w:rsidRPr="00000000" w14:paraId="00000025">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Draft instructions for creating a JIRA account</w:t>
      </w:r>
    </w:p>
    <w:p w:rsidR="00000000" w:rsidDel="00000000" w:rsidP="00000000" w:rsidRDefault="00000000" w:rsidRPr="00000000" w14:paraId="00000026">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Continue adding past meeting agendas and minutes to Google folder</w:t>
      </w:r>
    </w:p>
    <w:p w:rsidR="00000000" w:rsidDel="00000000" w:rsidP="00000000" w:rsidRDefault="00000000" w:rsidRPr="00000000" w14:paraId="00000027">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Next Meeting</w:t>
      </w:r>
    </w:p>
    <w:p w:rsidR="00000000" w:rsidDel="00000000" w:rsidP="00000000" w:rsidRDefault="00000000" w:rsidRPr="00000000" w14:paraId="00000028">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June 25 at 11:00 am</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FOLIO &amp; OpenRS Enhancement Committee</w:t>
      </w:r>
    </w:p>
    <w:p w:rsidR="00000000" w:rsidDel="00000000" w:rsidP="00000000" w:rsidRDefault="00000000" w:rsidRPr="00000000" w14:paraId="0000002E">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2F">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Stephanie Spratt, 2025-2027, Chair</w:t>
      </w:r>
      <w:r w:rsidDel="00000000" w:rsidR="00000000" w:rsidRPr="00000000">
        <w:rPr>
          <w:rFonts w:ascii="Calibri" w:cs="Calibri" w:eastAsia="Calibri" w:hAnsi="Calibri"/>
          <w:color w:val="363636"/>
          <w:rtl w:val="0"/>
        </w:rPr>
        <w:t xml:space="preserve"> </w:t>
        <w:br w:type="textWrapping"/>
        <w:t xml:space="preserve">Assistant Director for Technical Services, Missouri Western State University</w:t>
      </w:r>
    </w:p>
    <w:p w:rsidR="00000000" w:rsidDel="00000000" w:rsidP="00000000" w:rsidRDefault="00000000" w:rsidRPr="00000000" w14:paraId="00000030">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Andrew Stout, 2025-2028, Vice-Chair</w:t>
      </w:r>
      <w:r w:rsidDel="00000000" w:rsidR="00000000" w:rsidRPr="00000000">
        <w:rPr>
          <w:rFonts w:ascii="Calibri" w:cs="Calibri" w:eastAsia="Calibri" w:hAnsi="Calibri"/>
          <w:color w:val="363636"/>
          <w:rtl w:val="0"/>
        </w:rPr>
        <w:t xml:space="preserve"> </w:t>
        <w:br w:type="textWrapping"/>
        <w:t xml:space="preserve">Access Services Librarian, University of Missouri-St. Louis</w:t>
      </w:r>
    </w:p>
    <w:p w:rsidR="00000000" w:rsidDel="00000000" w:rsidP="00000000" w:rsidRDefault="00000000" w:rsidRPr="00000000" w14:paraId="00000031">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Kim Kietzman, Board Representative</w:t>
      </w:r>
      <w:r w:rsidDel="00000000" w:rsidR="00000000" w:rsidRPr="00000000">
        <w:rPr>
          <w:rFonts w:ascii="Calibri" w:cs="Calibri" w:eastAsia="Calibri" w:hAnsi="Calibri"/>
          <w:color w:val="363636"/>
          <w:rtl w:val="0"/>
        </w:rPr>
        <w:br w:type="textWrapping"/>
        <w:t xml:space="preserve">Director, Altoona Public Library</w:t>
      </w:r>
    </w:p>
    <w:p w:rsidR="00000000" w:rsidDel="00000000" w:rsidP="00000000" w:rsidRDefault="00000000" w:rsidRPr="00000000" w14:paraId="00000032">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Samantha Perkins, Board Representative</w:t>
      </w:r>
      <w:r w:rsidDel="00000000" w:rsidR="00000000" w:rsidRPr="00000000">
        <w:rPr>
          <w:rFonts w:ascii="Calibri" w:cs="Calibri" w:eastAsia="Calibri" w:hAnsi="Calibri"/>
          <w:color w:val="363636"/>
          <w:rtl w:val="0"/>
        </w:rPr>
        <w:br w:type="textWrapping"/>
        <w:t xml:space="preserve">Library Director, Missouri Valley College</w:t>
      </w:r>
    </w:p>
    <w:p w:rsidR="00000000" w:rsidDel="00000000" w:rsidP="00000000" w:rsidRDefault="00000000" w:rsidRPr="00000000" w14:paraId="00000033">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Kirsten Abotsi, 2025-2028</w:t>
      </w:r>
      <w:r w:rsidDel="00000000" w:rsidR="00000000" w:rsidRPr="00000000">
        <w:rPr>
          <w:rFonts w:ascii="Calibri" w:cs="Calibri" w:eastAsia="Calibri" w:hAnsi="Calibri"/>
          <w:color w:val="363636"/>
          <w:rtl w:val="0"/>
        </w:rPr>
        <w:t xml:space="preserve"> </w:t>
        <w:br w:type="textWrapping"/>
        <w:t xml:space="preserve">Lead Librarian, Library Systems, St. Louis Community College</w:t>
      </w:r>
    </w:p>
    <w:p w:rsidR="00000000" w:rsidDel="00000000" w:rsidP="00000000" w:rsidRDefault="00000000" w:rsidRPr="00000000" w14:paraId="00000034">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Frances Behrman, 2025-2027</w:t>
      </w:r>
      <w:r w:rsidDel="00000000" w:rsidR="00000000" w:rsidRPr="00000000">
        <w:rPr>
          <w:rFonts w:ascii="Calibri" w:cs="Calibri" w:eastAsia="Calibri" w:hAnsi="Calibri"/>
          <w:color w:val="363636"/>
          <w:rtl w:val="0"/>
        </w:rPr>
        <w:t xml:space="preserve"> </w:t>
        <w:br w:type="textWrapping"/>
        <w:t xml:space="preserve">Access Services Librarian, Kenrick-Glennon Seminary</w:t>
      </w:r>
    </w:p>
    <w:p w:rsidR="00000000" w:rsidDel="00000000" w:rsidP="00000000" w:rsidRDefault="00000000" w:rsidRPr="00000000" w14:paraId="00000035">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Rebecca Brown-Gregory, 2025-2028</w:t>
      </w:r>
      <w:r w:rsidDel="00000000" w:rsidR="00000000" w:rsidRPr="00000000">
        <w:rPr>
          <w:rFonts w:ascii="Calibri" w:cs="Calibri" w:eastAsia="Calibri" w:hAnsi="Calibri"/>
          <w:color w:val="363636"/>
          <w:rtl w:val="0"/>
        </w:rPr>
        <w:t xml:space="preserve"> </w:t>
        <w:br w:type="textWrapping"/>
        <w:t xml:space="preserve">Technical Services Librarian, St. Louis Art Museum</w:t>
      </w:r>
    </w:p>
    <w:p w:rsidR="00000000" w:rsidDel="00000000" w:rsidP="00000000" w:rsidRDefault="00000000" w:rsidRPr="00000000" w14:paraId="00000036">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Stephanie Chinn, 2025-2028</w:t>
      </w:r>
      <w:r w:rsidDel="00000000" w:rsidR="00000000" w:rsidRPr="00000000">
        <w:rPr>
          <w:rFonts w:ascii="Calibri" w:cs="Calibri" w:eastAsia="Calibri" w:hAnsi="Calibri"/>
          <w:color w:val="363636"/>
          <w:rtl w:val="0"/>
        </w:rPr>
        <w:t xml:space="preserve"> </w:t>
        <w:br w:type="textWrapping"/>
        <w:t xml:space="preserve">Systems Librarian, Saint Louis University</w:t>
      </w:r>
    </w:p>
    <w:p w:rsidR="00000000" w:rsidDel="00000000" w:rsidP="00000000" w:rsidRDefault="00000000" w:rsidRPr="00000000" w14:paraId="00000037">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Donna Church, 2025-2028</w:t>
      </w:r>
      <w:r w:rsidDel="00000000" w:rsidR="00000000" w:rsidRPr="00000000">
        <w:rPr>
          <w:rFonts w:ascii="Calibri" w:cs="Calibri" w:eastAsia="Calibri" w:hAnsi="Calibri"/>
          <w:color w:val="363636"/>
          <w:rtl w:val="0"/>
        </w:rPr>
        <w:t xml:space="preserve"> </w:t>
        <w:br w:type="textWrapping"/>
        <w:t xml:space="preserve">E-Resources Librarian, Missouri Baptist University</w:t>
      </w:r>
    </w:p>
    <w:p w:rsidR="00000000" w:rsidDel="00000000" w:rsidP="00000000" w:rsidRDefault="00000000" w:rsidRPr="00000000" w14:paraId="00000038">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Jacob Dudley, 2025-2027</w:t>
      </w:r>
      <w:r w:rsidDel="00000000" w:rsidR="00000000" w:rsidRPr="00000000">
        <w:rPr>
          <w:rFonts w:ascii="Calibri" w:cs="Calibri" w:eastAsia="Calibri" w:hAnsi="Calibri"/>
          <w:color w:val="363636"/>
          <w:rtl w:val="0"/>
        </w:rPr>
        <w:t xml:space="preserve"> </w:t>
        <w:br w:type="textWrapping"/>
        <w:t xml:space="preserve">Head of Access Services, Northwest Missouri State University</w:t>
      </w:r>
    </w:p>
    <w:p w:rsidR="00000000" w:rsidDel="00000000" w:rsidP="00000000" w:rsidRDefault="00000000" w:rsidRPr="00000000" w14:paraId="00000039">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Seth Huber, 2025-2028</w:t>
      </w:r>
      <w:r w:rsidDel="00000000" w:rsidR="00000000" w:rsidRPr="00000000">
        <w:rPr>
          <w:rFonts w:ascii="Calibri" w:cs="Calibri" w:eastAsia="Calibri" w:hAnsi="Calibri"/>
          <w:color w:val="363636"/>
          <w:rtl w:val="0"/>
        </w:rPr>
        <w:t xml:space="preserve"> </w:t>
        <w:br w:type="textWrapping"/>
        <w:t xml:space="preserve">Technical Services Librarian/Head of Cataloging, University of Missouri - Columbia</w:t>
      </w:r>
    </w:p>
    <w:p w:rsidR="00000000" w:rsidDel="00000000" w:rsidP="00000000" w:rsidRDefault="00000000" w:rsidRPr="00000000" w14:paraId="0000003A">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Stephanie Marvin, 2025-April 2025</w:t>
      </w:r>
      <w:r w:rsidDel="00000000" w:rsidR="00000000" w:rsidRPr="00000000">
        <w:rPr>
          <w:rFonts w:ascii="Calibri" w:cs="Calibri" w:eastAsia="Calibri" w:hAnsi="Calibri"/>
          <w:color w:val="363636"/>
          <w:rtl w:val="0"/>
        </w:rPr>
        <w:br w:type="textWrapping"/>
        <w:t xml:space="preserve">Customer Service Supervisor, Davenport Public Library</w:t>
      </w:r>
    </w:p>
    <w:p w:rsidR="00000000" w:rsidDel="00000000" w:rsidP="00000000" w:rsidRDefault="00000000" w:rsidRPr="00000000" w14:paraId="0000003B">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Cameron Nuss, 2025-June 2025</w:t>
      </w:r>
      <w:r w:rsidDel="00000000" w:rsidR="00000000" w:rsidRPr="00000000">
        <w:rPr>
          <w:rFonts w:ascii="Calibri" w:cs="Calibri" w:eastAsia="Calibri" w:hAnsi="Calibri"/>
          <w:color w:val="363636"/>
          <w:rtl w:val="0"/>
        </w:rPr>
        <w:t xml:space="preserve"> </w:t>
        <w:br w:type="textWrapping"/>
        <w:t xml:space="preserve">Research &amp; Instruction Librarian, William Woods University</w:t>
      </w:r>
    </w:p>
    <w:p w:rsidR="00000000" w:rsidDel="00000000" w:rsidP="00000000" w:rsidRDefault="00000000" w:rsidRPr="00000000" w14:paraId="0000003C">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Jennifer Parsons, 2025-2028</w:t>
      </w:r>
      <w:r w:rsidDel="00000000" w:rsidR="00000000" w:rsidRPr="00000000">
        <w:rPr>
          <w:rFonts w:ascii="Calibri" w:cs="Calibri" w:eastAsia="Calibri" w:hAnsi="Calibri"/>
          <w:color w:val="363636"/>
          <w:rtl w:val="0"/>
        </w:rPr>
        <w:t xml:space="preserve"> </w:t>
        <w:br w:type="textWrapping"/>
        <w:t xml:space="preserve">Assistant Director &amp; Access Services Librarian, Central Methodist University</w:t>
      </w:r>
    </w:p>
    <w:p w:rsidR="00000000" w:rsidDel="00000000" w:rsidP="00000000" w:rsidRDefault="00000000" w:rsidRPr="00000000" w14:paraId="0000003D">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Catherine Price, 2025-2027</w:t>
      </w:r>
      <w:r w:rsidDel="00000000" w:rsidR="00000000" w:rsidRPr="00000000">
        <w:rPr>
          <w:rFonts w:ascii="Calibri" w:cs="Calibri" w:eastAsia="Calibri" w:hAnsi="Calibri"/>
          <w:color w:val="363636"/>
          <w:rtl w:val="0"/>
        </w:rPr>
        <w:t xml:space="preserve"> </w:t>
        <w:br w:type="textWrapping"/>
        <w:t xml:space="preserve">Content Services Librarian, Rockhurst University</w:t>
      </w:r>
    </w:p>
    <w:p w:rsidR="00000000" w:rsidDel="00000000" w:rsidP="00000000" w:rsidRDefault="00000000" w:rsidRPr="00000000" w14:paraId="0000003E">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Stephanie Ruhe, 2025-May 2025</w:t>
      </w:r>
      <w:r w:rsidDel="00000000" w:rsidR="00000000" w:rsidRPr="00000000">
        <w:rPr>
          <w:rFonts w:ascii="Calibri" w:cs="Calibri" w:eastAsia="Calibri" w:hAnsi="Calibri"/>
          <w:color w:val="363636"/>
          <w:rtl w:val="0"/>
        </w:rPr>
        <w:br w:type="textWrapping"/>
        <w:t xml:space="preserve">ILS Administrator, Springfield-Greene County Library District</w:t>
      </w:r>
    </w:p>
    <w:p w:rsidR="00000000" w:rsidDel="00000000" w:rsidP="00000000" w:rsidRDefault="00000000" w:rsidRPr="00000000" w14:paraId="0000003F">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Kathleen Rahman, 2025-2027</w:t>
      </w:r>
      <w:r w:rsidDel="00000000" w:rsidR="00000000" w:rsidRPr="00000000">
        <w:rPr>
          <w:rFonts w:ascii="Calibri" w:cs="Calibri" w:eastAsia="Calibri" w:hAnsi="Calibri"/>
          <w:color w:val="363636"/>
          <w:rtl w:val="0"/>
        </w:rPr>
        <w:t xml:space="preserve"> </w:t>
        <w:br w:type="textWrapping"/>
        <w:t xml:space="preserve">Systems Librarian, University of Missouri - Columbia</w:t>
      </w:r>
    </w:p>
    <w:p w:rsidR="00000000" w:rsidDel="00000000" w:rsidP="00000000" w:rsidRDefault="00000000" w:rsidRPr="00000000" w14:paraId="00000040">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Rachel Utrecht, 2025-2027</w:t>
      </w:r>
      <w:r w:rsidDel="00000000" w:rsidR="00000000" w:rsidRPr="00000000">
        <w:rPr>
          <w:rFonts w:ascii="Calibri" w:cs="Calibri" w:eastAsia="Calibri" w:hAnsi="Calibri"/>
          <w:color w:val="363636"/>
          <w:rtl w:val="0"/>
        </w:rPr>
        <w:t xml:space="preserve"> </w:t>
        <w:br w:type="textWrapping"/>
        <w:t xml:space="preserve">Technical Services Librarian, William Woods University</w:t>
      </w:r>
    </w:p>
    <w:p w:rsidR="00000000" w:rsidDel="00000000" w:rsidP="00000000" w:rsidRDefault="00000000" w:rsidRPr="00000000" w14:paraId="00000041">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Vivian Gould, MOBIUS Organizer</w:t>
      </w:r>
      <w:r w:rsidDel="00000000" w:rsidR="00000000" w:rsidRPr="00000000">
        <w:rPr>
          <w:rFonts w:ascii="Calibri" w:cs="Calibri" w:eastAsia="Calibri" w:hAnsi="Calibri"/>
          <w:color w:val="363636"/>
          <w:rtl w:val="0"/>
        </w:rPr>
        <w:t xml:space="preserve"> </w:t>
        <w:br w:type="textWrapping"/>
        <w:t xml:space="preserve">Systems Librarian, MOBIUS</w:t>
      </w:r>
    </w:p>
    <w:p w:rsidR="00000000" w:rsidDel="00000000" w:rsidP="00000000" w:rsidRDefault="00000000" w:rsidRPr="00000000" w14:paraId="00000042">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Steve Strohl, MOBIUS Organizer</w:t>
      </w:r>
      <w:r w:rsidDel="00000000" w:rsidR="00000000" w:rsidRPr="00000000">
        <w:rPr>
          <w:rFonts w:ascii="Calibri" w:cs="Calibri" w:eastAsia="Calibri" w:hAnsi="Calibri"/>
          <w:color w:val="363636"/>
          <w:rtl w:val="0"/>
        </w:rPr>
        <w:t xml:space="preserve"> </w:t>
        <w:br w:type="textWrapping"/>
        <w:t xml:space="preserve">Associate Director, Member Services, MOBIUS</w:t>
      </w:r>
    </w:p>
    <w:p w:rsidR="00000000" w:rsidDel="00000000" w:rsidP="00000000" w:rsidRDefault="00000000" w:rsidRPr="00000000" w14:paraId="00000043">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Donna Bacon, Ex-Officio</w:t>
      </w:r>
      <w:r w:rsidDel="00000000" w:rsidR="00000000" w:rsidRPr="00000000">
        <w:rPr>
          <w:rFonts w:ascii="Calibri" w:cs="Calibri" w:eastAsia="Calibri" w:hAnsi="Calibri"/>
          <w:color w:val="363636"/>
          <w:rtl w:val="0"/>
        </w:rPr>
        <w:t xml:space="preserve"> </w:t>
        <w:br w:type="textWrapping"/>
        <w:t xml:space="preserve">Executive Director, MOBIUS</w:t>
      </w:r>
    </w:p>
    <w:p w:rsidR="00000000" w:rsidDel="00000000" w:rsidP="00000000" w:rsidRDefault="00000000" w:rsidRPr="00000000" w14:paraId="00000044">
      <w:pPr>
        <w:rPr>
          <w:rFonts w:ascii="Helvetica Neue" w:cs="Helvetica Neue" w:eastAsia="Helvetica Neue" w:hAnsi="Helvetica Neue"/>
          <w:color w:val="363636"/>
        </w:rPr>
      </w:pPr>
      <w:r w:rsidDel="00000000" w:rsidR="00000000" w:rsidRPr="00000000">
        <w:rPr>
          <w:rtl w:val="0"/>
        </w:rPr>
      </w:r>
    </w:p>
    <w:p w:rsidR="00000000" w:rsidDel="00000000" w:rsidP="00000000" w:rsidRDefault="00000000" w:rsidRPr="00000000" w14:paraId="00000045">
      <w:pP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32"/>
          <w:szCs w:val="32"/>
          <w:rtl w:val="0"/>
        </w:rPr>
        <w:t xml:space="preserve">Zoom Meeting Details</w:t>
      </w:r>
    </w:p>
    <w:p w:rsidR="00000000" w:rsidDel="00000000" w:rsidP="00000000" w:rsidRDefault="00000000" w:rsidRPr="00000000" w14:paraId="0000004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Topic: Enhancements Committee Meeting</w:t>
      </w:r>
    </w:p>
    <w:p w:rsidR="00000000" w:rsidDel="00000000" w:rsidP="00000000" w:rsidRDefault="00000000" w:rsidRPr="00000000" w14:paraId="0000004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Time: June 11, 2025 9:00 AM Central Time (US and Canada)</w:t>
      </w:r>
    </w:p>
    <w:p w:rsidR="00000000" w:rsidDel="00000000" w:rsidP="00000000" w:rsidRDefault="00000000" w:rsidRPr="00000000" w14:paraId="0000004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 xml:space="preserve">Every 2 weeks on Wed, 79 occurrence(s)</w:t>
      </w:r>
    </w:p>
    <w:p w:rsidR="00000000" w:rsidDel="00000000" w:rsidP="00000000" w:rsidRDefault="00000000" w:rsidRPr="00000000" w14:paraId="0000004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download and import the following iCalendar (.ics) files to your calendar system.</w:t>
      </w:r>
    </w:p>
    <w:p w:rsidR="00000000" w:rsidDel="00000000" w:rsidP="00000000" w:rsidRDefault="00000000" w:rsidRPr="00000000" w14:paraId="0000004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Weekly: </w:t>
      </w:r>
      <w:hyperlink r:id="rId9">
        <w:r w:rsidDel="00000000" w:rsidR="00000000" w:rsidRPr="00000000">
          <w:rPr>
            <w:color w:val="0000ff"/>
            <w:u w:val="single"/>
            <w:rtl w:val="0"/>
          </w:rPr>
          <w:t xml:space="preserve">https://us02web.zoom.us/meeting/tZMvcuusrT0oEtbMgEYI4DFZ-pk_rcItwxW1/ics?icsToken=DLkW7lU2bV9AT5E3ZAAALAAAAIxJC2YSOy0gcjEj0S4bqYGH7yL1vecm9Mw336QTdzNO5oPEnYVECOaGW-UT8td5dxjn2wcCVTXpwOXs9DAwMDAwMQ&amp;meetingMasterEventId=4c-xNkdET4yL5ztt9ixBTw</w:t>
        </w:r>
      </w:hyperlink>
      <w:r w:rsidDel="00000000" w:rsidR="00000000" w:rsidRPr="00000000">
        <w:rPr>
          <w:rtl w:val="0"/>
        </w:rPr>
      </w:r>
    </w:p>
    <w:p w:rsidR="00000000" w:rsidDel="00000000" w:rsidP="00000000" w:rsidRDefault="00000000" w:rsidRPr="00000000" w14:paraId="0000004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Join Zoom Meeting</w:t>
      </w:r>
    </w:p>
    <w:p w:rsidR="00000000" w:rsidDel="00000000" w:rsidP="00000000" w:rsidRDefault="00000000" w:rsidRPr="00000000" w14:paraId="0000004E">
      <w:pPr>
        <w:rPr>
          <w:rFonts w:ascii="Helvetica Neue" w:cs="Helvetica Neue" w:eastAsia="Helvetica Neue" w:hAnsi="Helvetica Neue"/>
        </w:rPr>
      </w:pPr>
      <w:r w:rsidDel="00000000" w:rsidR="00000000" w:rsidRPr="00000000">
        <w:rPr>
          <w:color w:val="0000ff"/>
          <w:u w:val="single"/>
          <w:rtl w:val="0"/>
        </w:rPr>
        <w:t xml:space="preserve">https://us02web.zoom.us/j/87252436282?pwd=Z27NWf42CwuyLWwKAQaezbEax5gSku.1</w:t>
      </w:r>
      <w:r w:rsidDel="00000000" w:rsidR="00000000" w:rsidRPr="00000000">
        <w:rPr>
          <w:rtl w:val="0"/>
        </w:rPr>
      </w:r>
    </w:p>
    <w:p w:rsidR="00000000" w:rsidDel="00000000" w:rsidP="00000000" w:rsidRDefault="00000000" w:rsidRPr="00000000" w14:paraId="0000004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Meeting ID: 872 5243 6282</w:t>
      </w:r>
    </w:p>
    <w:p w:rsidR="00000000" w:rsidDel="00000000" w:rsidP="00000000" w:rsidRDefault="00000000" w:rsidRPr="00000000" w14:paraId="0000005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Passcode: mobius</w:t>
      </w:r>
    </w:p>
    <w:p w:rsidR="00000000" w:rsidDel="00000000" w:rsidP="00000000" w:rsidRDefault="00000000" w:rsidRPr="00000000" w14:paraId="0000005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5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One tap mobile</w:t>
      </w:r>
    </w:p>
    <w:p w:rsidR="00000000" w:rsidDel="00000000" w:rsidP="00000000" w:rsidRDefault="00000000" w:rsidRPr="00000000" w14:paraId="0000005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+13092053325,,87252436282#,,,,*810631# US</w:t>
      </w:r>
    </w:p>
    <w:p w:rsidR="00000000" w:rsidDel="00000000" w:rsidP="00000000" w:rsidRDefault="00000000" w:rsidRPr="00000000" w14:paraId="0000005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+13126266799,,87252436282#,,,,*810631# US (Chicago)</w:t>
      </w:r>
    </w:p>
    <w:p w:rsidR="00000000" w:rsidDel="00000000" w:rsidP="00000000" w:rsidRDefault="00000000" w:rsidRPr="00000000" w14:paraId="0000005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5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Dial by your location</w:t>
      </w:r>
    </w:p>
    <w:p w:rsidR="00000000" w:rsidDel="00000000" w:rsidP="00000000" w:rsidRDefault="00000000" w:rsidRPr="00000000" w14:paraId="0000005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+1 309 205 3325 US</w:t>
      </w:r>
    </w:p>
    <w:p w:rsidR="00000000" w:rsidDel="00000000" w:rsidP="00000000" w:rsidRDefault="00000000" w:rsidRPr="00000000" w14:paraId="0000005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+1 312 626 6799 US (Chicago)</w:t>
      </w:r>
    </w:p>
    <w:p w:rsidR="00000000" w:rsidDel="00000000" w:rsidP="00000000" w:rsidRDefault="00000000" w:rsidRPr="00000000" w14:paraId="0000005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+1 646 931 3860 US</w:t>
      </w:r>
    </w:p>
    <w:p w:rsidR="00000000" w:rsidDel="00000000" w:rsidP="00000000" w:rsidRDefault="00000000" w:rsidRPr="00000000" w14:paraId="0000005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+1 929 205 6099 US (New York)</w:t>
      </w:r>
    </w:p>
    <w:p w:rsidR="00000000" w:rsidDel="00000000" w:rsidP="00000000" w:rsidRDefault="00000000" w:rsidRPr="00000000" w14:paraId="0000006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+1 301 715 8592 US (Washington DC)</w:t>
      </w:r>
    </w:p>
    <w:p w:rsidR="00000000" w:rsidDel="00000000" w:rsidP="00000000" w:rsidRDefault="00000000" w:rsidRPr="00000000" w14:paraId="0000006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+1 305 224 1968 US</w:t>
      </w:r>
    </w:p>
    <w:p w:rsidR="00000000" w:rsidDel="00000000" w:rsidP="00000000" w:rsidRDefault="00000000" w:rsidRPr="00000000" w14:paraId="0000006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+1 253 205 0468 US</w:t>
      </w:r>
    </w:p>
    <w:p w:rsidR="00000000" w:rsidDel="00000000" w:rsidP="00000000" w:rsidRDefault="00000000" w:rsidRPr="00000000" w14:paraId="0000006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+1 253 215 8782 US (Tacoma)</w:t>
      </w:r>
    </w:p>
    <w:p w:rsidR="00000000" w:rsidDel="00000000" w:rsidP="00000000" w:rsidRDefault="00000000" w:rsidRPr="00000000" w14:paraId="0000006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+1 346 248 7799 US (Houston)</w:t>
      </w:r>
    </w:p>
    <w:p w:rsidR="00000000" w:rsidDel="00000000" w:rsidP="00000000" w:rsidRDefault="00000000" w:rsidRPr="00000000" w14:paraId="0000006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+1 360 209 5623 US</w:t>
      </w:r>
    </w:p>
    <w:p w:rsidR="00000000" w:rsidDel="00000000" w:rsidP="00000000" w:rsidRDefault="00000000" w:rsidRPr="00000000" w14:paraId="0000006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+1 386 347 5053 US</w:t>
      </w:r>
    </w:p>
    <w:p w:rsidR="00000000" w:rsidDel="00000000" w:rsidP="00000000" w:rsidRDefault="00000000" w:rsidRPr="00000000" w14:paraId="0000006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+1 507 473 4847 US</w:t>
      </w:r>
    </w:p>
    <w:p w:rsidR="00000000" w:rsidDel="00000000" w:rsidP="00000000" w:rsidRDefault="00000000" w:rsidRPr="00000000" w14:paraId="0000006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+1 564 217 2000 US</w:t>
      </w:r>
    </w:p>
    <w:p w:rsidR="00000000" w:rsidDel="00000000" w:rsidP="00000000" w:rsidRDefault="00000000" w:rsidRPr="00000000" w14:paraId="0000006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+1 669 444 9171 US</w:t>
      </w:r>
    </w:p>
    <w:p w:rsidR="00000000" w:rsidDel="00000000" w:rsidP="00000000" w:rsidRDefault="00000000" w:rsidRPr="00000000" w14:paraId="0000006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+1 669 900 6833 US (San Jose)</w:t>
      </w:r>
    </w:p>
    <w:p w:rsidR="00000000" w:rsidDel="00000000" w:rsidP="00000000" w:rsidRDefault="00000000" w:rsidRPr="00000000" w14:paraId="0000006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+1 689 278 1000 US</w:t>
      </w:r>
    </w:p>
    <w:p w:rsidR="00000000" w:rsidDel="00000000" w:rsidP="00000000" w:rsidRDefault="00000000" w:rsidRPr="00000000" w14:paraId="0000006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+1 719 359 4580 US</w:t>
      </w:r>
    </w:p>
    <w:p w:rsidR="00000000" w:rsidDel="00000000" w:rsidP="00000000" w:rsidRDefault="00000000" w:rsidRPr="00000000" w14:paraId="0000006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Meeting ID: 872 5243 6282</w:t>
      </w:r>
    </w:p>
    <w:p w:rsidR="00000000" w:rsidDel="00000000" w:rsidP="00000000" w:rsidRDefault="00000000" w:rsidRPr="00000000" w14:paraId="0000006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Passcode: 810631</w:t>
      </w:r>
    </w:p>
    <w:p w:rsidR="00000000" w:rsidDel="00000000" w:rsidP="00000000" w:rsidRDefault="00000000" w:rsidRPr="00000000" w14:paraId="0000007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Find your local number: </w:t>
      </w:r>
      <w:hyperlink r:id="rId10">
        <w:r w:rsidDel="00000000" w:rsidR="00000000" w:rsidRPr="00000000">
          <w:rPr>
            <w:rFonts w:ascii="Helvetica Neue" w:cs="Helvetica Neue" w:eastAsia="Helvetica Neue" w:hAnsi="Helvetica Neue"/>
            <w:color w:val="0000ff"/>
            <w:u w:val="single"/>
            <w:rtl w:val="0"/>
          </w:rPr>
          <w:t xml:space="preserve">https://us02web.zoom.us/u/kbFBF8tTBd</w:t>
        </w:r>
      </w:hyperlink>
      <w:r w:rsidDel="00000000" w:rsidR="00000000" w:rsidRPr="00000000">
        <w:rPr>
          <w:rtl w:val="0"/>
        </w:rPr>
      </w:r>
    </w:p>
    <w:p w:rsidR="00000000" w:rsidDel="00000000" w:rsidP="00000000" w:rsidRDefault="00000000" w:rsidRPr="00000000" w14:paraId="00000072">
      <w:pPr>
        <w:rPr>
          <w:rFonts w:ascii="Helvetica Neue" w:cs="Helvetica Neue" w:eastAsia="Helvetica Neue" w:hAnsi="Helvetica Neue"/>
        </w:rPr>
      </w:pPr>
      <w:r w:rsidDel="00000000" w:rsidR="00000000" w:rsidRPr="00000000">
        <w:rPr>
          <w:rtl w:val="0"/>
        </w:rPr>
      </w:r>
    </w:p>
    <w:sectPr>
      <w:headerReference r:id="rId11" w:type="default"/>
      <w:footerReference r:id="rId12" w:type="default"/>
      <w:pgSz w:h="15840" w:w="12240" w:orient="portrait"/>
      <w:pgMar w:bottom="135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680"/>
        <w:tab w:val="right" w:leader="none" w:pos="9360"/>
      </w:tabs>
      <w:jc w:val="cente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rPr>
        <w:rFonts w:ascii="Calibri" w:cs="Calibri" w:eastAsia="Calibri" w:hAnsi="Calibri"/>
      </w:rPr>
    </w:pPr>
    <w:r w:rsidDel="00000000" w:rsidR="00000000" w:rsidRPr="00000000">
      <w:rPr/>
      <w:drawing>
        <wp:inline distB="0" distT="0" distL="0" distR="0">
          <wp:extent cx="2468880" cy="800100"/>
          <wp:effectExtent b="0" l="0" r="0" t="0"/>
          <wp:docPr descr="MOBIUS logo" id="1" name="image1.png"/>
          <a:graphic>
            <a:graphicData uri="http://schemas.openxmlformats.org/drawingml/2006/picture">
              <pic:pic>
                <pic:nvPicPr>
                  <pic:cNvPr descr="MOBIUS logo" id="0" name="image1.png"/>
                  <pic:cNvPicPr preferRelativeResize="0"/>
                </pic:nvPicPr>
                <pic:blipFill>
                  <a:blip r:embed="rId1"/>
                  <a:srcRect b="0" l="0" r="0" t="0"/>
                  <a:stretch>
                    <a:fillRect/>
                  </a:stretch>
                </pic:blipFill>
                <pic:spPr>
                  <a:xfrm>
                    <a:off x="0" y="0"/>
                    <a:ext cx="246888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Helvetica Neue" w:cs="Helvetica Neue" w:eastAsia="Helvetica Neue" w:hAnsi="Helvetica Neue"/>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us02web.zoom.us/u/kbFBF8tTBd" TargetMode="External"/><Relationship Id="rId12" Type="http://schemas.openxmlformats.org/officeDocument/2006/relationships/footer" Target="footer1.xml"/><Relationship Id="rId9" Type="http://schemas.openxmlformats.org/officeDocument/2006/relationships/hyperlink" Target="https://us02web.zoom.us/meeting/tZMvcuusrT0oEtbMgEYI4DFZ-pk_rcItwxW1/ics?icsToken=DLkW7lU2bV9AT5E3ZAAALAAAAIxJC2YSOy0gcjEj0S4bqYGH7yL1vecm9Mw336QTdzNO5oPEnYVECOaGW-UT8td5dxjn2wcCVTXpwOXs9DAwMDAwMQ&amp;meetingMasterEventId=4c-xNkdET4yL5ztt9ixBTw" TargetMode="External"/><Relationship Id="rId5" Type="http://schemas.openxmlformats.org/officeDocument/2006/relationships/styles" Target="styles.xml"/><Relationship Id="rId6" Type="http://schemas.openxmlformats.org/officeDocument/2006/relationships/hyperlink" Target="https://docs.google.com/document/d/1QAqye1sJtHvSgj0BMLAE3GmCfPbU3B3P/edit?usp=sharing&amp;ouid=114884577033227162261&amp;rtpof=true&amp;sd=true" TargetMode="External"/><Relationship Id="rId7" Type="http://schemas.openxmlformats.org/officeDocument/2006/relationships/hyperlink" Target="https://drive.google.com/drive/folders/1h9kiforWMwpWm8j0R93UHMxPVmlbo2jN?usp=sharing" TargetMode="External"/><Relationship Id="rId8" Type="http://schemas.openxmlformats.org/officeDocument/2006/relationships/hyperlink" Target="https://docs.google.com/spreadsheets/d/1TZcs2CX6DdrY8gvAvqrpHQtcY0XM7E2uJAJu34DYu-U/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