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2">
      <w:pPr>
        <w:pStyle w:val="Heading1"/>
        <w:rPr/>
      </w:pPr>
      <w:bookmarkStart w:colFirst="0" w:colLast="0" w:name="_heading=h.bunafwhsj9ys" w:id="0"/>
      <w:bookmarkEnd w:id="0"/>
      <w:r w:rsidDel="00000000" w:rsidR="00000000" w:rsidRPr="00000000">
        <w:rPr>
          <w:rtl w:val="0"/>
        </w:rPr>
        <w:t xml:space="preserve">Report of the MOBIUS FOLIO and OpenRS Enhancements Committee</w:t>
      </w:r>
    </w:p>
    <w:p w:rsidR="00000000" w:rsidDel="00000000" w:rsidP="00000000" w:rsidRDefault="00000000" w:rsidRPr="00000000" w14:paraId="0000000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June 5, 2026</w:t>
      </w:r>
    </w:p>
    <w:p w:rsidR="00000000" w:rsidDel="00000000" w:rsidP="00000000" w:rsidRDefault="00000000" w:rsidRPr="00000000" w14:paraId="0000000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Submitted by: Stephanie Spratt, Committee Chair</w:t>
      </w:r>
    </w:p>
    <w:p w:rsidR="00000000" w:rsidDel="00000000" w:rsidP="00000000" w:rsidRDefault="00000000" w:rsidRPr="00000000" w14:paraId="0000000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This annual report covers tasks and activities undertaken during the period of June 1, 2025 through May 31, 2026</w:t>
      </w:r>
    </w:p>
    <w:p w:rsidR="00000000" w:rsidDel="00000000" w:rsidP="00000000" w:rsidRDefault="00000000" w:rsidRPr="00000000" w14:paraId="00000008">
      <w:pPr>
        <w:rPr>
          <w:rFonts w:ascii="Helvetica Neue" w:cs="Helvetica Neue" w:eastAsia="Helvetica Neue" w:hAnsi="Helvetica Neu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-12698</wp:posOffset>
                </wp:positionH>
                <wp:positionV relativeFrom="paragraph">
                  <wp:posOffset>49530</wp:posOffset>
                </wp:positionV>
                <wp:extent cx="25400" cy="25400"/>
                <wp:effectExtent b="0" l="0" r="0" t="0"/>
                <wp:wrapNone/>
                <wp:docPr id="1" name=""/>
                <a:graphic>
                  <a:graphicData uri="http://schemas.microsoft.com/office/word/2010/wordprocessingShape">
                    <wps:wsp>
                      <wps:cNvCnPr/>
                      <wps:spPr>
                        <a:xfrm>
                          <a:off x="2336100" y="3775238"/>
                          <a:ext cx="6019800" cy="9525"/>
                        </a:xfrm>
                        <a:prstGeom prst="straightConnector1">
                          <a:avLst/>
                        </a:prstGeom>
                        <a:noFill/>
                        <a:ln cap="flat" cmpd="sng" w="25400">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-12698</wp:posOffset>
                </wp:positionH>
                <wp:positionV relativeFrom="paragraph">
                  <wp:posOffset>49530</wp:posOffset>
                </wp:positionV>
                <wp:extent cx="25400" cy="25400"/>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5400" cy="25400"/>
                        </a:xfrm>
                        <a:prstGeom prst="rect"/>
                        <a:ln/>
                      </pic:spPr>
                    </pic:pic>
                  </a:graphicData>
                </a:graphic>
              </wp:anchor>
            </w:drawing>
          </mc:Fallback>
        </mc:AlternateContent>
      </w:r>
    </w:p>
    <w:p w:rsidR="00000000" w:rsidDel="00000000" w:rsidP="00000000" w:rsidRDefault="00000000" w:rsidRPr="00000000" w14:paraId="00000009">
      <w:pPr>
        <w:spacing w:line="48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Date of last meeting: May 27, 2026</w:t>
      </w:r>
    </w:p>
    <w:p w:rsidR="00000000" w:rsidDel="00000000" w:rsidP="00000000" w:rsidRDefault="00000000" w:rsidRPr="00000000" w14:paraId="0000000A">
      <w:pPr>
        <w:spacing w:line="48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Date of next meeting: June 24, 2026</w:t>
      </w:r>
    </w:p>
    <w:p w:rsidR="00000000" w:rsidDel="00000000" w:rsidP="00000000" w:rsidRDefault="00000000" w:rsidRPr="00000000" w14:paraId="0000000B">
      <w:pPr>
        <w:spacing w:line="48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SUMMARY OF ACTIVITIES</w:t>
      </w:r>
    </w:p>
    <w:p w:rsidR="00000000" w:rsidDel="00000000" w:rsidP="00000000" w:rsidRDefault="00000000" w:rsidRPr="00000000" w14:paraId="0000000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Recommendations to the Board of Directors:</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rtl w:val="0"/>
        </w:rPr>
        <w:t xml:space="preserve">None</w:t>
      </w:r>
      <w:r w:rsidDel="00000000" w:rsidR="00000000" w:rsidRPr="00000000">
        <w:rPr>
          <w:rtl w:val="0"/>
        </w:rPr>
      </w:r>
    </w:p>
    <w:p w:rsidR="00000000" w:rsidDel="00000000" w:rsidP="00000000" w:rsidRDefault="00000000" w:rsidRPr="00000000" w14:paraId="0000000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Action items completed:</w:t>
      </w:r>
    </w:p>
    <w:p w:rsidR="00000000" w:rsidDel="00000000" w:rsidP="00000000" w:rsidRDefault="00000000" w:rsidRPr="00000000" w14:paraId="00000010">
      <w:pPr>
        <w:numPr>
          <w:ilvl w:val="0"/>
          <w:numId w:val="2"/>
        </w:numPr>
        <w:spacing w:after="0" w:afterAutospacing="0" w:before="0" w:line="278.00000000000006" w:lineRule="auto"/>
        <w:ind w:left="720" w:hanging="360"/>
        <w:rPr>
          <w:rFonts w:ascii="Helvetica Neue" w:cs="Helvetica Neue" w:eastAsia="Helvetica Neue" w:hAnsi="Helvetica Neue"/>
        </w:rPr>
      </w:pPr>
      <w:r w:rsidDel="00000000" w:rsidR="00000000" w:rsidRPr="00000000">
        <w:rPr>
          <w:rFonts w:ascii="Aptos" w:cs="Aptos" w:eastAsia="Aptos" w:hAnsi="Aptos"/>
          <w:rtl w:val="0"/>
        </w:rPr>
        <w:t xml:space="preserve">Two additional systems were added to the scope of the Committee’s charge - Panorama and DCB Admin/Requesting</w:t>
      </w:r>
    </w:p>
    <w:p w:rsidR="00000000" w:rsidDel="00000000" w:rsidP="00000000" w:rsidRDefault="00000000" w:rsidRPr="00000000" w14:paraId="00000011">
      <w:pPr>
        <w:numPr>
          <w:ilvl w:val="0"/>
          <w:numId w:val="2"/>
        </w:numPr>
        <w:spacing w:after="0" w:afterAutospacing="0" w:before="0" w:beforeAutospacing="0" w:line="278.00000000000006" w:lineRule="auto"/>
        <w:ind w:left="720" w:hanging="360"/>
        <w:rPr>
          <w:rFonts w:ascii="Helvetica Neue" w:cs="Helvetica Neue" w:eastAsia="Helvetica Neue" w:hAnsi="Helvetica Neue"/>
        </w:rPr>
      </w:pPr>
      <w:r w:rsidDel="00000000" w:rsidR="00000000" w:rsidRPr="00000000">
        <w:rPr>
          <w:rFonts w:ascii="Aptos" w:cs="Aptos" w:eastAsia="Aptos" w:hAnsi="Aptos"/>
          <w:rtl w:val="0"/>
        </w:rPr>
        <w:t xml:space="preserve">Formation of eight Subcommittees for enhancement request review and prioritization</w:t>
      </w:r>
    </w:p>
    <w:p w:rsidR="00000000" w:rsidDel="00000000" w:rsidP="00000000" w:rsidRDefault="00000000" w:rsidRPr="00000000" w14:paraId="00000012">
      <w:pPr>
        <w:numPr>
          <w:ilvl w:val="0"/>
          <w:numId w:val="2"/>
        </w:numPr>
        <w:spacing w:line="278.00000000000006" w:lineRule="auto"/>
        <w:ind w:left="720" w:hanging="360"/>
      </w:pPr>
      <w:r w:rsidDel="00000000" w:rsidR="00000000" w:rsidRPr="00000000">
        <w:rPr>
          <w:rFonts w:ascii="Aptos" w:cs="Aptos" w:eastAsia="Aptos" w:hAnsi="Aptos"/>
          <w:rtl w:val="0"/>
        </w:rPr>
        <w:t xml:space="preserve">Implemented Trello Board for request tracking and management</w:t>
      </w:r>
    </w:p>
    <w:p w:rsidR="00000000" w:rsidDel="00000000" w:rsidP="00000000" w:rsidRDefault="00000000" w:rsidRPr="00000000" w14:paraId="00000013">
      <w:pPr>
        <w:numPr>
          <w:ilvl w:val="0"/>
          <w:numId w:val="2"/>
        </w:numPr>
        <w:spacing w:line="278.00000000000006" w:lineRule="auto"/>
        <w:ind w:left="720" w:hanging="360"/>
      </w:pPr>
      <w:r w:rsidDel="00000000" w:rsidR="00000000" w:rsidRPr="00000000">
        <w:rPr>
          <w:rFonts w:ascii="Aptos" w:cs="Aptos" w:eastAsia="Aptos" w:hAnsi="Aptos"/>
          <w:rtl w:val="0"/>
        </w:rPr>
        <w:t xml:space="preserve">Imported backlog of enhancement requests to the Trello board</w:t>
      </w:r>
    </w:p>
    <w:p w:rsidR="00000000" w:rsidDel="00000000" w:rsidP="00000000" w:rsidRDefault="00000000" w:rsidRPr="00000000" w14:paraId="00000014">
      <w:pPr>
        <w:numPr>
          <w:ilvl w:val="0"/>
          <w:numId w:val="2"/>
        </w:numPr>
        <w:spacing w:line="278.00000000000006" w:lineRule="auto"/>
        <w:ind w:left="720" w:hanging="360"/>
      </w:pPr>
      <w:r w:rsidDel="00000000" w:rsidR="00000000" w:rsidRPr="00000000">
        <w:rPr>
          <w:rFonts w:ascii="Aptos" w:cs="Aptos" w:eastAsia="Aptos" w:hAnsi="Aptos"/>
          <w:rtl w:val="0"/>
        </w:rPr>
        <w:t xml:space="preserve">Launched the Enhancements Submission Form and Enhancements Committee Requests Trello Board for members, addressing bullets 1 and 5 of the Committee’s charge</w:t>
      </w:r>
    </w:p>
    <w:p w:rsidR="00000000" w:rsidDel="00000000" w:rsidP="00000000" w:rsidRDefault="00000000" w:rsidRPr="00000000" w14:paraId="00000015">
      <w:pPr>
        <w:numPr>
          <w:ilvl w:val="0"/>
          <w:numId w:val="2"/>
        </w:numPr>
        <w:spacing w:line="278.00000000000006" w:lineRule="auto"/>
        <w:ind w:left="720" w:hanging="360"/>
        <w:rPr>
          <w:rFonts w:ascii="Aptos" w:cs="Aptos" w:eastAsia="Aptos" w:hAnsi="Aptos"/>
        </w:rPr>
      </w:pPr>
      <w:r w:rsidDel="00000000" w:rsidR="00000000" w:rsidRPr="00000000">
        <w:rPr>
          <w:rFonts w:ascii="Aptos" w:cs="Aptos" w:eastAsia="Aptos" w:hAnsi="Aptos"/>
          <w:rtl w:val="0"/>
        </w:rPr>
        <w:t xml:space="preserve">Completed and published the New Request Procedures, addressing bullet 2 of the Committee’s charge</w:t>
      </w:r>
    </w:p>
    <w:p w:rsidR="00000000" w:rsidDel="00000000" w:rsidP="00000000" w:rsidRDefault="00000000" w:rsidRPr="00000000" w14:paraId="00000016">
      <w:pPr>
        <w:numPr>
          <w:ilvl w:val="0"/>
          <w:numId w:val="2"/>
        </w:numPr>
        <w:spacing w:line="278.00000000000006" w:lineRule="auto"/>
        <w:ind w:left="720" w:hanging="360"/>
        <w:rPr>
          <w:rFonts w:ascii="Aptos" w:cs="Aptos" w:eastAsia="Aptos" w:hAnsi="Aptos"/>
        </w:rPr>
      </w:pPr>
      <w:r w:rsidDel="00000000" w:rsidR="00000000" w:rsidRPr="00000000">
        <w:rPr>
          <w:rFonts w:ascii="Aptos" w:cs="Aptos" w:eastAsia="Aptos" w:hAnsi="Aptos"/>
          <w:rtl w:val="0"/>
        </w:rPr>
        <w:t xml:space="preserve">Provided draft of messaging that MOBIUS Help Desk staff can use when communicating to members that a Help Desk ticket has been identified as an enhancement request, addressing bullet 4 of the Committee’s charge</w:t>
      </w:r>
    </w:p>
    <w:p w:rsidR="00000000" w:rsidDel="00000000" w:rsidP="00000000" w:rsidRDefault="00000000" w:rsidRPr="00000000" w14:paraId="00000017">
      <w:pPr>
        <w:numPr>
          <w:ilvl w:val="0"/>
          <w:numId w:val="2"/>
        </w:numPr>
        <w:spacing w:line="278.00000000000006" w:lineRule="auto"/>
        <w:ind w:left="720" w:hanging="360"/>
      </w:pPr>
      <w:r w:rsidDel="00000000" w:rsidR="00000000" w:rsidRPr="00000000">
        <w:rPr>
          <w:rFonts w:ascii="Aptos" w:cs="Aptos" w:eastAsia="Aptos" w:hAnsi="Aptos"/>
          <w:rtl w:val="0"/>
        </w:rPr>
        <w:t xml:space="preserve">Began the green lighting process for moving high priority enhancements requests into stage 2, which entails Committee members participating in vendor and/or FOLIO community contact to indicate desire and support for requested new functionality</w:t>
      </w:r>
    </w:p>
    <w:p w:rsidR="00000000" w:rsidDel="00000000" w:rsidP="00000000" w:rsidRDefault="00000000" w:rsidRPr="00000000" w14:paraId="00000018">
      <w:pPr>
        <w:numPr>
          <w:ilvl w:val="0"/>
          <w:numId w:val="2"/>
        </w:numPr>
        <w:spacing w:line="278.00000000000006" w:lineRule="auto"/>
        <w:ind w:left="720" w:hanging="360"/>
        <w:rPr>
          <w:rFonts w:ascii="Aptos" w:cs="Aptos" w:eastAsia="Aptos" w:hAnsi="Aptos"/>
          <w:u w:val="none"/>
        </w:rPr>
      </w:pPr>
      <w:r w:rsidDel="00000000" w:rsidR="00000000" w:rsidRPr="00000000">
        <w:rPr>
          <w:rFonts w:ascii="Aptos" w:cs="Aptos" w:eastAsia="Aptos" w:hAnsi="Aptos"/>
          <w:rtl w:val="0"/>
        </w:rPr>
        <w:t xml:space="preserve">Presented on Committee activities during December 18 MOBIUS Open Hours; recording available from MOBIUS</w:t>
      </w:r>
    </w:p>
    <w:p w:rsidR="00000000" w:rsidDel="00000000" w:rsidP="00000000" w:rsidRDefault="00000000" w:rsidRPr="00000000" w14:paraId="00000019">
      <w:pPr>
        <w:rPr>
          <w:rFonts w:ascii="Aptos" w:cs="Aptos" w:eastAsia="Aptos" w:hAnsi="Aptos"/>
        </w:rPr>
      </w:pPr>
      <w:r w:rsidDel="00000000" w:rsidR="00000000" w:rsidRPr="00000000">
        <w:rPr>
          <w:rFonts w:ascii="Helvetica Neue" w:cs="Helvetica Neue" w:eastAsia="Helvetica Neue" w:hAnsi="Helvetica Neue"/>
          <w:rtl w:val="0"/>
        </w:rPr>
        <w:t xml:space="preserve">Action items completed (continued):</w:t>
      </w:r>
      <w:r w:rsidDel="00000000" w:rsidR="00000000" w:rsidRPr="00000000">
        <w:rPr>
          <w:rtl w:val="0"/>
        </w:rPr>
      </w:r>
    </w:p>
    <w:p w:rsidR="00000000" w:rsidDel="00000000" w:rsidP="00000000" w:rsidRDefault="00000000" w:rsidRPr="00000000" w14:paraId="0000001A">
      <w:pPr>
        <w:numPr>
          <w:ilvl w:val="0"/>
          <w:numId w:val="2"/>
        </w:numPr>
        <w:spacing w:line="278.00000000000006" w:lineRule="auto"/>
        <w:ind w:left="720" w:hanging="360"/>
        <w:rPr>
          <w:rFonts w:ascii="Aptos" w:cs="Aptos" w:eastAsia="Aptos" w:hAnsi="Aptos"/>
          <w:u w:val="none"/>
        </w:rPr>
      </w:pPr>
      <w:r w:rsidDel="00000000" w:rsidR="00000000" w:rsidRPr="00000000">
        <w:rPr>
          <w:rFonts w:ascii="Aptos" w:cs="Aptos" w:eastAsia="Aptos" w:hAnsi="Aptos"/>
          <w:rtl w:val="0"/>
        </w:rPr>
        <w:t xml:space="preserve">Grew Committee members’ participation in the FOLIO Development Community including attending WOLFcon in September, EBSCO User Group in May, serving as convener, or co-convener of SIGs, suggesting enhancements to SIGs and product owners via SLACK and the FOLIO Wiki, participating in SIG meetings, adding use cases to Jira tickets, participating in User Acceptance Testing of new FOLIO developments, and monitoring progress of high priority enhancement requests during the development process</w:t>
      </w:r>
    </w:p>
    <w:p w:rsidR="00000000" w:rsidDel="00000000" w:rsidP="00000000" w:rsidRDefault="00000000" w:rsidRPr="00000000" w14:paraId="0000001B">
      <w:pPr>
        <w:numPr>
          <w:ilvl w:val="0"/>
          <w:numId w:val="2"/>
        </w:numPr>
        <w:spacing w:line="278.00000000000006" w:lineRule="auto"/>
        <w:ind w:left="720" w:hanging="360"/>
        <w:rPr>
          <w:rFonts w:ascii="Aptos" w:cs="Aptos" w:eastAsia="Aptos" w:hAnsi="Aptos"/>
          <w:u w:val="none"/>
        </w:rPr>
      </w:pPr>
      <w:r w:rsidDel="00000000" w:rsidR="00000000" w:rsidRPr="00000000">
        <w:rPr>
          <w:rFonts w:ascii="Aptos" w:cs="Aptos" w:eastAsia="Aptos" w:hAnsi="Aptos"/>
          <w:rtl w:val="0"/>
        </w:rPr>
        <w:t xml:space="preserve">Marked four enhancement requests as Implemented</w:t>
      </w:r>
    </w:p>
    <w:p w:rsidR="00000000" w:rsidDel="00000000" w:rsidP="00000000" w:rsidRDefault="00000000" w:rsidRPr="00000000" w14:paraId="0000001C">
      <w:pPr>
        <w:numPr>
          <w:ilvl w:val="0"/>
          <w:numId w:val="2"/>
        </w:numPr>
        <w:spacing w:line="278.00000000000006" w:lineRule="auto"/>
        <w:ind w:left="720" w:hanging="360"/>
        <w:rPr>
          <w:rFonts w:ascii="Aptos" w:cs="Aptos" w:eastAsia="Aptos" w:hAnsi="Aptos"/>
          <w:u w:val="none"/>
        </w:rPr>
      </w:pPr>
      <w:r w:rsidDel="00000000" w:rsidR="00000000" w:rsidRPr="00000000">
        <w:rPr>
          <w:rFonts w:ascii="Aptos" w:cs="Aptos" w:eastAsia="Aptos" w:hAnsi="Aptos"/>
          <w:rtl w:val="0"/>
        </w:rPr>
        <w:t xml:space="preserve">Marked six enhancement requests as Closed</w:t>
      </w:r>
    </w:p>
    <w:p w:rsidR="00000000" w:rsidDel="00000000" w:rsidP="00000000" w:rsidRDefault="00000000" w:rsidRPr="00000000" w14:paraId="0000001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Action items in progress/pending:</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rtl w:val="0"/>
        </w:rPr>
        <w:t xml:space="preserve">Continue</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 soliciting </w:t>
      </w:r>
      <w:r w:rsidDel="00000000" w:rsidR="00000000" w:rsidRPr="00000000">
        <w:rPr>
          <w:rFonts w:ascii="Helvetica Neue" w:cs="Helvetica Neue" w:eastAsia="Helvetica Neue" w:hAnsi="Helvetica Neue"/>
          <w:rtl w:val="0"/>
        </w:rPr>
        <w:t xml:space="preserve">enhancement requests</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 from </w:t>
      </w:r>
      <w:r w:rsidDel="00000000" w:rsidR="00000000" w:rsidRPr="00000000">
        <w:rPr>
          <w:rFonts w:ascii="Helvetica Neue" w:cs="Helvetica Neue" w:eastAsia="Helvetica Neue" w:hAnsi="Helvetica Neue"/>
          <w:rtl w:val="0"/>
        </w:rPr>
        <w:t xml:space="preserve">MOBIUS</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 members </w:t>
      </w:r>
      <w:r w:rsidDel="00000000" w:rsidR="00000000" w:rsidRPr="00000000">
        <w:rPr>
          <w:rFonts w:ascii="Helvetica Neue" w:cs="Helvetica Neue" w:eastAsia="Helvetica Neue" w:hAnsi="Helvetica Neue"/>
          <w:rtl w:val="0"/>
        </w:rPr>
        <w:t xml:space="preserve">via the Committee request form</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rtl w:val="0"/>
        </w:rPr>
        <w:t xml:space="preserve">Continue discussing and ranking submitted enhancement requests and tracking development and implementation of high-priority requests</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Incorporating EBSCO FOLIO Working Group requests into the Trello board for enhancement development</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Continue involvement in FOLIO development community and working with EBSCO and Knowledge Integration partners on FOLIO, Locate, OpenRS, DCB Admin/Requesting, and Panorama system enhancement requests</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Finalize and publish Request Engagement Procedures, addressing bullets 3 and 4 of the Committee’s charge</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Finalize and publish Officer Responsibilities document</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Finalize and publish New Member Onboarding procedures</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Present </w:t>
      </w:r>
      <w:r w:rsidDel="00000000" w:rsidR="00000000" w:rsidRPr="00000000">
        <w:rPr>
          <w:rFonts w:ascii="Helvetica Neue" w:cs="Helvetica Neue" w:eastAsia="Helvetica Neue" w:hAnsi="Helvetica Neue"/>
          <w:rtl w:val="0"/>
        </w:rPr>
        <w:t xml:space="preserve">Committee workflow and </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FOLIO</w:t>
      </w:r>
      <w:r w:rsidDel="00000000" w:rsidR="00000000" w:rsidRPr="00000000">
        <w:rPr>
          <w:rFonts w:ascii="Helvetica Neue" w:cs="Helvetica Neue" w:eastAsia="Helvetica Neue" w:hAnsi="Helvetica Neue"/>
          <w:rtl w:val="0"/>
        </w:rPr>
        <w:t xml:space="preserve"> Community panel discussion</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Helvetica Neue" w:cs="Helvetica Neue" w:eastAsia="Helvetica Neue" w:hAnsi="Helvetica Neue"/>
          <w:rtl w:val="0"/>
        </w:rPr>
        <w:t xml:space="preserve">“Into the Wilds” </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at 202</w:t>
      </w:r>
      <w:r w:rsidDel="00000000" w:rsidR="00000000" w:rsidRPr="00000000">
        <w:rPr>
          <w:rFonts w:ascii="Helvetica Neue" w:cs="Helvetica Neue" w:eastAsia="Helvetica Neue" w:hAnsi="Helvetica Neue"/>
          <w:rtl w:val="0"/>
        </w:rPr>
        <w:t xml:space="preserve">6</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 MOBIUS Conference</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rtl w:val="0"/>
        </w:rPr>
        <w:t xml:space="preserve">Present FOLIO Community involvement workshop during June 18 MOBIUS Open Hours session</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rtl w:val="0"/>
        </w:rPr>
        <w:t xml:space="preserve">Build a space on the MOBIUS Wiki for storing information on getting involved with the FOLIO Community</w:t>
      </w:r>
    </w:p>
    <w:p w:rsidR="00000000" w:rsidDel="00000000" w:rsidP="00000000" w:rsidRDefault="00000000" w:rsidRPr="00000000" w14:paraId="0000002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A">
      <w:pPr>
        <w:spacing w:after="0" w:line="278.00000000000006"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Outstanding Enhancement Requests by System</w:t>
      </w:r>
    </w:p>
    <w:p w:rsidR="00000000" w:rsidDel="00000000" w:rsidP="00000000" w:rsidRDefault="00000000" w:rsidRPr="00000000" w14:paraId="0000002B">
      <w:pPr>
        <w:numPr>
          <w:ilvl w:val="0"/>
          <w:numId w:val="1"/>
        </w:numPr>
        <w:spacing w:after="0" w:afterAutospacing="0" w:line="278.00000000000006" w:lineRule="auto"/>
        <w:ind w:left="720" w:hanging="360"/>
        <w:rPr>
          <w:rFonts w:ascii="Aptos" w:cs="Aptos" w:eastAsia="Aptos" w:hAnsi="Aptos"/>
        </w:rPr>
      </w:pPr>
      <w:r w:rsidDel="00000000" w:rsidR="00000000" w:rsidRPr="00000000">
        <w:rPr>
          <w:rFonts w:ascii="Aptos" w:cs="Aptos" w:eastAsia="Aptos" w:hAnsi="Aptos"/>
          <w:rtl w:val="0"/>
        </w:rPr>
        <w:t xml:space="preserve">FOLIO - 88</w:t>
      </w:r>
    </w:p>
    <w:p w:rsidR="00000000" w:rsidDel="00000000" w:rsidP="00000000" w:rsidRDefault="00000000" w:rsidRPr="00000000" w14:paraId="0000002C">
      <w:pPr>
        <w:numPr>
          <w:ilvl w:val="0"/>
          <w:numId w:val="1"/>
        </w:numPr>
        <w:spacing w:after="0" w:afterAutospacing="0" w:line="278.00000000000006" w:lineRule="auto"/>
        <w:ind w:left="720" w:hanging="360"/>
        <w:rPr>
          <w:rFonts w:ascii="Aptos" w:cs="Aptos" w:eastAsia="Aptos" w:hAnsi="Aptos"/>
        </w:rPr>
      </w:pPr>
      <w:r w:rsidDel="00000000" w:rsidR="00000000" w:rsidRPr="00000000">
        <w:rPr>
          <w:rFonts w:ascii="Aptos" w:cs="Aptos" w:eastAsia="Aptos" w:hAnsi="Aptos"/>
          <w:rtl w:val="0"/>
        </w:rPr>
        <w:t xml:space="preserve">Local Locate - 47</w:t>
      </w:r>
    </w:p>
    <w:p w:rsidR="00000000" w:rsidDel="00000000" w:rsidP="00000000" w:rsidRDefault="00000000" w:rsidRPr="00000000" w14:paraId="0000002D">
      <w:pPr>
        <w:numPr>
          <w:ilvl w:val="0"/>
          <w:numId w:val="1"/>
        </w:numPr>
        <w:spacing w:after="0" w:afterAutospacing="0" w:line="278.00000000000006" w:lineRule="auto"/>
        <w:ind w:left="720" w:hanging="360"/>
        <w:rPr>
          <w:rFonts w:ascii="Aptos" w:cs="Aptos" w:eastAsia="Aptos" w:hAnsi="Aptos"/>
        </w:rPr>
      </w:pPr>
      <w:r w:rsidDel="00000000" w:rsidR="00000000" w:rsidRPr="00000000">
        <w:rPr>
          <w:rFonts w:ascii="Aptos" w:cs="Aptos" w:eastAsia="Aptos" w:hAnsi="Aptos"/>
          <w:rtl w:val="0"/>
        </w:rPr>
        <w:t xml:space="preserve">OpenRS - 14</w:t>
      </w:r>
    </w:p>
    <w:p w:rsidR="00000000" w:rsidDel="00000000" w:rsidP="00000000" w:rsidRDefault="00000000" w:rsidRPr="00000000" w14:paraId="0000002E">
      <w:pPr>
        <w:numPr>
          <w:ilvl w:val="0"/>
          <w:numId w:val="1"/>
        </w:numPr>
        <w:spacing w:after="0" w:afterAutospacing="0" w:line="278.00000000000006" w:lineRule="auto"/>
        <w:ind w:left="720" w:hanging="360"/>
        <w:rPr>
          <w:rFonts w:ascii="Aptos" w:cs="Aptos" w:eastAsia="Aptos" w:hAnsi="Aptos"/>
          <w:u w:val="none"/>
        </w:rPr>
      </w:pPr>
      <w:r w:rsidDel="00000000" w:rsidR="00000000" w:rsidRPr="00000000">
        <w:rPr>
          <w:rFonts w:ascii="Aptos" w:cs="Aptos" w:eastAsia="Aptos" w:hAnsi="Aptos"/>
          <w:rtl w:val="0"/>
        </w:rPr>
        <w:t xml:space="preserve">DCB Admin/Requesting - 3</w:t>
      </w:r>
    </w:p>
    <w:p w:rsidR="00000000" w:rsidDel="00000000" w:rsidP="00000000" w:rsidRDefault="00000000" w:rsidRPr="00000000" w14:paraId="0000002F">
      <w:pPr>
        <w:numPr>
          <w:ilvl w:val="0"/>
          <w:numId w:val="1"/>
        </w:numPr>
        <w:spacing w:after="0" w:line="278.00000000000006" w:lineRule="auto"/>
        <w:ind w:left="720" w:hanging="360"/>
        <w:rPr>
          <w:rFonts w:ascii="Aptos" w:cs="Aptos" w:eastAsia="Aptos" w:hAnsi="Aptos"/>
          <w:u w:val="none"/>
        </w:rPr>
      </w:pPr>
      <w:r w:rsidDel="00000000" w:rsidR="00000000" w:rsidRPr="00000000">
        <w:rPr>
          <w:rFonts w:ascii="Aptos" w:cs="Aptos" w:eastAsia="Aptos" w:hAnsi="Aptos"/>
          <w:rtl w:val="0"/>
        </w:rPr>
        <w:t xml:space="preserve">Panorama - 2</w:t>
      </w:r>
    </w:p>
    <w:p w:rsidR="00000000" w:rsidDel="00000000" w:rsidP="00000000" w:rsidRDefault="00000000" w:rsidRPr="00000000" w14:paraId="0000003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Other notes:</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Committee membership is about to g</w:t>
      </w:r>
      <w:r w:rsidDel="00000000" w:rsidR="00000000" w:rsidRPr="00000000">
        <w:rPr>
          <w:rFonts w:ascii="Helvetica Neue" w:cs="Helvetica Neue" w:eastAsia="Helvetica Neue" w:hAnsi="Helvetica Neue"/>
          <w:rtl w:val="0"/>
        </w:rPr>
        <w:t xml:space="preserve">et our first new member since the Committee’s inception in January 2025 - Samuel Willis of Wichita State University. Will also be losing one member </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due to MOBIUS membership withdrawal</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3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Questions and issues for the Board/larger group:</w:t>
      </w:r>
    </w:p>
    <w:p w:rsidR="00000000" w:rsidDel="00000000" w:rsidP="00000000" w:rsidRDefault="00000000" w:rsidRPr="00000000" w14:paraId="00000035">
      <w:pPr>
        <w:numPr>
          <w:ilvl w:val="0"/>
          <w:numId w:val="2"/>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None</w:t>
      </w:r>
    </w:p>
    <w:sectPr>
      <w:headerReference r:id="rId8" w:type="default"/>
      <w:footerReference r:id="rId9" w:type="default"/>
      <w:pgSz w:h="15840" w:w="12240" w:orient="portrait"/>
      <w:pgMar w:bottom="1350" w:top="63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ourier New"/>
  <w:font w:name="Apto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680"/>
        <w:tab w:val="right" w:leader="none" w:pos="9360"/>
      </w:tabs>
      <w:jc w:val="center"/>
      <w:rPr>
        <w:rFonts w:ascii="Helvetica Neue" w:cs="Helvetica Neue" w:eastAsia="Helvetica Neue" w:hAnsi="Helvetica Neue"/>
        <w:b w:val="1"/>
        <w:bCs w:val="1"/>
        <w:color w:val="000000"/>
      </w:rPr>
    </w:pPr>
    <w:r w:rsidDel="00000000" w:rsidR="00000000" w:rsidRPr="00000000">
      <w:rPr>
        <w:rFonts w:ascii="Helvetica Neue" w:cs="Helvetica Neue" w:eastAsia="Helvetica Neue" w:hAnsi="Helvetica Neue"/>
        <w:b w:val="1"/>
        <w:bCs w:val="1"/>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rPr>
        <w:rFonts w:ascii="Calibri" w:cs="Calibri" w:eastAsia="Calibri" w:hAnsi="Calibri"/>
      </w:rPr>
    </w:pPr>
    <w:r w:rsidDel="00000000" w:rsidR="00000000" w:rsidRPr="00000000">
      <w:rPr/>
      <w:drawing>
        <wp:inline distB="0" distT="0" distL="0" distR="0">
          <wp:extent cx="2468880" cy="800100"/>
          <wp:effectExtent b="0" l="0" r="0" t="0"/>
          <wp:docPr descr="MOBIUS logo" id="2" name="image1.png"/>
          <a:graphic>
            <a:graphicData uri="http://schemas.openxmlformats.org/drawingml/2006/picture">
              <pic:pic>
                <pic:nvPicPr>
                  <pic:cNvPr descr="MOBIUS logo" id="0" name="image1.png"/>
                  <pic:cNvPicPr preferRelativeResize="0"/>
                </pic:nvPicPr>
                <pic:blipFill>
                  <a:blip r:embed="rId1"/>
                  <a:srcRect b="0" l="0" r="0" t="0"/>
                  <a:stretch>
                    <a:fillRect/>
                  </a:stretch>
                </pic:blipFill>
                <pic:spPr>
                  <a:xfrm>
                    <a:off x="0" y="0"/>
                    <a:ext cx="246888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Helvetica Neue" w:cs="Helvetica Neue" w:eastAsia="Helvetica Neue" w:hAnsi="Helvetica Neue"/>
      <w:b w:val="1"/>
      <w:bCs w:val="1"/>
      <w:color w:val="000000"/>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2WPhLMUJD279W5KfVP2FrOKLaA==">CgMxLjAyDmguYnVuYWZ3aHNqOXlzOAByITFmT0M3dFVoQkJoemRHT21ZZXZLcUdFcFgteGh3d0s2RA==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