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2A8B" w:rsidRDefault="00000000">
      <w:pPr>
        <w:jc w:val="center"/>
        <w:rPr>
          <w:b/>
        </w:rPr>
      </w:pPr>
      <w:r>
        <w:rPr>
          <w:b/>
        </w:rPr>
        <w:t xml:space="preserve">FOLIO And </w:t>
      </w:r>
      <w:proofErr w:type="spellStart"/>
      <w:r>
        <w:rPr>
          <w:b/>
        </w:rPr>
        <w:t>OpenRS</w:t>
      </w:r>
      <w:proofErr w:type="spellEnd"/>
      <w:r>
        <w:rPr>
          <w:b/>
        </w:rPr>
        <w:t xml:space="preserve"> Enhancements Committee Quarterly Report</w:t>
      </w:r>
    </w:p>
    <w:p w14:paraId="00000002" w14:textId="77777777" w:rsidR="00212A8B" w:rsidRDefault="00000000">
      <w:pPr>
        <w:jc w:val="center"/>
        <w:rPr>
          <w:b/>
        </w:rPr>
      </w:pPr>
      <w:r>
        <w:rPr>
          <w:b/>
        </w:rPr>
        <w:t>Q3 2025</w:t>
      </w:r>
    </w:p>
    <w:p w14:paraId="00000003" w14:textId="77777777" w:rsidR="00212A8B" w:rsidRDefault="00000000">
      <w:r>
        <w:rPr>
          <w:b/>
        </w:rPr>
        <w:t>History</w:t>
      </w:r>
    </w:p>
    <w:p w14:paraId="00000004" w14:textId="77777777" w:rsidR="00212A8B" w:rsidRDefault="00000000">
      <w:r>
        <w:tab/>
        <w:t xml:space="preserve">The MOBIUS FOLIO and </w:t>
      </w:r>
      <w:proofErr w:type="spellStart"/>
      <w:r>
        <w:t>OpenRS</w:t>
      </w:r>
      <w:proofErr w:type="spellEnd"/>
      <w:r>
        <w:t xml:space="preserve"> Enhancements Committee was established in early 2025 to serve as facilitator of shared ILS (FOLIO) and resource sharing system (</w:t>
      </w:r>
      <w:proofErr w:type="spellStart"/>
      <w:r>
        <w:t>OpenRS</w:t>
      </w:r>
      <w:proofErr w:type="spellEnd"/>
      <w:r>
        <w:t>) product development for the MOBIUS membership. Within the first few months of being established, facilitation of the enhancement requests for the local Locate catalogs was added to the charge.</w:t>
      </w:r>
    </w:p>
    <w:p w14:paraId="00000005" w14:textId="77777777" w:rsidR="00212A8B" w:rsidRDefault="00000000">
      <w:r>
        <w:rPr>
          <w:b/>
        </w:rPr>
        <w:t>Committee Charge Summary</w:t>
      </w:r>
    </w:p>
    <w:p w14:paraId="00000006" w14:textId="77777777" w:rsidR="00212A8B" w:rsidRDefault="00000000">
      <w:r>
        <w:tab/>
        <w:t>The Committee members are charged with developing a standard process for MOBIUS members to submit system enhancement requests, reviewing and vetting the requests, introducing the requests to the system developers, and encouraging the development of the requests through implementation within the MOBIUS member systems.</w:t>
      </w:r>
    </w:p>
    <w:p w14:paraId="00000007" w14:textId="77777777" w:rsidR="00212A8B" w:rsidRDefault="00000000">
      <w:pPr>
        <w:rPr>
          <w:b/>
        </w:rPr>
      </w:pPr>
      <w:r>
        <w:rPr>
          <w:b/>
        </w:rPr>
        <w:t>Members</w:t>
      </w:r>
    </w:p>
    <w:p w14:paraId="00000008" w14:textId="77777777" w:rsidR="00212A8B" w:rsidRDefault="00000000">
      <w:r>
        <w:tab/>
        <w:t xml:space="preserve">See the Committee webpage on the MOBIUS website for a list of current Committee members, meeting agendas, and meeting minutes – </w:t>
      </w:r>
      <w:hyperlink r:id="rId6">
        <w:r>
          <w:rPr>
            <w:color w:val="467886"/>
            <w:u w:val="single"/>
          </w:rPr>
          <w:t>https://mobiusconsortium.org/node/2165</w:t>
        </w:r>
      </w:hyperlink>
      <w:r>
        <w:t xml:space="preserve">. The Committee makeup should reflect the wider MOBIUS membership, including MOBIUS managed and standalone institutions. Members should come from a variety of library positions, together covering the full range of system processes within FOLIO, </w:t>
      </w:r>
      <w:proofErr w:type="spellStart"/>
      <w:r>
        <w:t>OpenRS</w:t>
      </w:r>
      <w:proofErr w:type="spellEnd"/>
      <w:r>
        <w:t>, and local Locate catalogs. Membership will also include MOBIUS Consortium Office staff and one or more MOBIUS Board representatives.</w:t>
      </w:r>
    </w:p>
    <w:p w14:paraId="00000009" w14:textId="77777777" w:rsidR="00212A8B" w:rsidRDefault="00000000">
      <w:r>
        <w:rPr>
          <w:b/>
        </w:rPr>
        <w:t>Accomplishments</w:t>
      </w:r>
    </w:p>
    <w:p w14:paraId="0000000A" w14:textId="77777777" w:rsidR="00212A8B" w:rsidRDefault="00000000">
      <w:pPr>
        <w:numPr>
          <w:ilvl w:val="0"/>
          <w:numId w:val="3"/>
        </w:numPr>
        <w:pBdr>
          <w:top w:val="nil"/>
          <w:left w:val="nil"/>
          <w:bottom w:val="nil"/>
          <w:right w:val="nil"/>
          <w:between w:val="nil"/>
        </w:pBdr>
        <w:spacing w:after="0"/>
      </w:pPr>
      <w:r>
        <w:rPr>
          <w:color w:val="000000"/>
        </w:rPr>
        <w:t>Formation of Subcommittees for enhancement request review and prioritization</w:t>
      </w:r>
    </w:p>
    <w:p w14:paraId="0000000B" w14:textId="77777777" w:rsidR="00212A8B" w:rsidRDefault="00000000">
      <w:pPr>
        <w:numPr>
          <w:ilvl w:val="0"/>
          <w:numId w:val="3"/>
        </w:numPr>
        <w:pBdr>
          <w:top w:val="nil"/>
          <w:left w:val="nil"/>
          <w:bottom w:val="nil"/>
          <w:right w:val="nil"/>
          <w:between w:val="nil"/>
        </w:pBdr>
      </w:pPr>
      <w:r>
        <w:rPr>
          <w:color w:val="000000"/>
        </w:rPr>
        <w:t xml:space="preserve">Review and prioritization of </w:t>
      </w:r>
      <w:r>
        <w:t>most</w:t>
      </w:r>
      <w:r>
        <w:rPr>
          <w:color w:val="000000"/>
        </w:rPr>
        <w:t xml:space="preserve"> existing enhancement requests.</w:t>
      </w:r>
    </w:p>
    <w:p w14:paraId="0000000C" w14:textId="77777777" w:rsidR="00212A8B" w:rsidRDefault="00000000">
      <w:r>
        <w:rPr>
          <w:b/>
        </w:rPr>
        <w:t>Work in Development</w:t>
      </w:r>
    </w:p>
    <w:p w14:paraId="0000000D" w14:textId="77777777" w:rsidR="00212A8B" w:rsidRDefault="00000000">
      <w:pPr>
        <w:numPr>
          <w:ilvl w:val="0"/>
          <w:numId w:val="2"/>
        </w:numPr>
        <w:pBdr>
          <w:top w:val="nil"/>
          <w:left w:val="nil"/>
          <w:bottom w:val="nil"/>
          <w:right w:val="nil"/>
          <w:between w:val="nil"/>
        </w:pBdr>
        <w:spacing w:after="0"/>
      </w:pPr>
      <w:r>
        <w:t>Continue review and prioritization of existing enhancement requests and new requests as they arrive</w:t>
      </w:r>
    </w:p>
    <w:p w14:paraId="0000000E" w14:textId="77777777" w:rsidR="00212A8B" w:rsidRDefault="00000000">
      <w:pPr>
        <w:numPr>
          <w:ilvl w:val="0"/>
          <w:numId w:val="2"/>
        </w:numPr>
        <w:pBdr>
          <w:top w:val="nil"/>
          <w:left w:val="nil"/>
          <w:bottom w:val="nil"/>
          <w:right w:val="nil"/>
          <w:between w:val="nil"/>
        </w:pBdr>
        <w:spacing w:after="0"/>
      </w:pPr>
      <w:r>
        <w:rPr>
          <w:color w:val="000000"/>
        </w:rPr>
        <w:t>Enhancement request submission form release to site coordinators and full MOBIUS membership (Google form)</w:t>
      </w:r>
    </w:p>
    <w:p w14:paraId="0000000F" w14:textId="77777777" w:rsidR="00212A8B" w:rsidRDefault="00000000">
      <w:pPr>
        <w:numPr>
          <w:ilvl w:val="0"/>
          <w:numId w:val="2"/>
        </w:numPr>
        <w:pBdr>
          <w:top w:val="nil"/>
          <w:left w:val="nil"/>
          <w:bottom w:val="nil"/>
          <w:right w:val="nil"/>
          <w:between w:val="nil"/>
        </w:pBdr>
        <w:spacing w:after="0"/>
      </w:pPr>
      <w:r>
        <w:rPr>
          <w:color w:val="000000"/>
        </w:rPr>
        <w:t>Public enhancement request status website (Trello board)</w:t>
      </w:r>
    </w:p>
    <w:p w14:paraId="00000010" w14:textId="77777777" w:rsidR="00212A8B" w:rsidRDefault="00000000">
      <w:pPr>
        <w:numPr>
          <w:ilvl w:val="0"/>
          <w:numId w:val="2"/>
        </w:numPr>
        <w:pBdr>
          <w:top w:val="nil"/>
          <w:left w:val="nil"/>
          <w:bottom w:val="nil"/>
          <w:right w:val="nil"/>
          <w:between w:val="nil"/>
        </w:pBdr>
        <w:spacing w:after="0"/>
      </w:pPr>
      <w:r>
        <w:rPr>
          <w:color w:val="000000"/>
        </w:rPr>
        <w:t>Documenting procedures for soliciting, organizing, reviewing, and prioritizing enhancement requests from the MOBIUS membership</w:t>
      </w:r>
    </w:p>
    <w:p w14:paraId="00000011" w14:textId="77777777" w:rsidR="00212A8B" w:rsidRDefault="00000000">
      <w:pPr>
        <w:numPr>
          <w:ilvl w:val="0"/>
          <w:numId w:val="2"/>
        </w:numPr>
        <w:pBdr>
          <w:top w:val="nil"/>
          <w:left w:val="nil"/>
          <w:bottom w:val="nil"/>
          <w:right w:val="nil"/>
          <w:between w:val="nil"/>
        </w:pBdr>
      </w:pPr>
      <w:r>
        <w:rPr>
          <w:color w:val="000000"/>
        </w:rPr>
        <w:lastRenderedPageBreak/>
        <w:t>Drafting procedures for encouraging development of enhancement requests within the FOLIO Community, with EBSCO (local Locate), and/or with Knowledge Integration (</w:t>
      </w:r>
      <w:proofErr w:type="spellStart"/>
      <w:r>
        <w:rPr>
          <w:color w:val="000000"/>
        </w:rPr>
        <w:t>OpenRS</w:t>
      </w:r>
      <w:proofErr w:type="spellEnd"/>
      <w:r>
        <w:rPr>
          <w:color w:val="000000"/>
        </w:rPr>
        <w:t>).</w:t>
      </w:r>
    </w:p>
    <w:p w14:paraId="00000012" w14:textId="77777777" w:rsidR="00212A8B" w:rsidRDefault="00000000">
      <w:pPr>
        <w:rPr>
          <w:b/>
        </w:rPr>
      </w:pPr>
      <w:r>
        <w:rPr>
          <w:b/>
        </w:rPr>
        <w:t>Outstanding Enhancement Requests</w:t>
      </w:r>
    </w:p>
    <w:p w14:paraId="00000013" w14:textId="77777777" w:rsidR="00212A8B" w:rsidRDefault="00000000">
      <w:pPr>
        <w:numPr>
          <w:ilvl w:val="0"/>
          <w:numId w:val="1"/>
        </w:numPr>
        <w:spacing w:after="0"/>
      </w:pPr>
      <w:r>
        <w:t>FOLIO - 54</w:t>
      </w:r>
    </w:p>
    <w:p w14:paraId="00000014" w14:textId="77777777" w:rsidR="00212A8B" w:rsidRDefault="00000000">
      <w:pPr>
        <w:numPr>
          <w:ilvl w:val="0"/>
          <w:numId w:val="1"/>
        </w:numPr>
        <w:spacing w:after="0"/>
      </w:pPr>
      <w:r>
        <w:t>Local Locate - 34</w:t>
      </w:r>
    </w:p>
    <w:p w14:paraId="00000015" w14:textId="77777777" w:rsidR="00212A8B" w:rsidRDefault="00000000">
      <w:pPr>
        <w:numPr>
          <w:ilvl w:val="0"/>
          <w:numId w:val="1"/>
        </w:numPr>
      </w:pPr>
      <w:proofErr w:type="spellStart"/>
      <w:r>
        <w:t>OpenRS</w:t>
      </w:r>
      <w:proofErr w:type="spellEnd"/>
      <w:r>
        <w:t xml:space="preserve"> - 11</w:t>
      </w:r>
    </w:p>
    <w:p w14:paraId="00000016" w14:textId="77777777" w:rsidR="00212A8B" w:rsidRDefault="00000000">
      <w:pPr>
        <w:rPr>
          <w:b/>
        </w:rPr>
      </w:pPr>
      <w:r>
        <w:rPr>
          <w:b/>
        </w:rPr>
        <w:t>Get in Contact</w:t>
      </w:r>
    </w:p>
    <w:p w14:paraId="00000017" w14:textId="77777777" w:rsidR="00212A8B" w:rsidRDefault="00000000">
      <w:pPr>
        <w:numPr>
          <w:ilvl w:val="0"/>
          <w:numId w:val="4"/>
        </w:numPr>
        <w:pBdr>
          <w:top w:val="nil"/>
          <w:left w:val="nil"/>
          <w:bottom w:val="nil"/>
          <w:right w:val="nil"/>
          <w:between w:val="nil"/>
        </w:pBdr>
      </w:pPr>
      <w:r>
        <w:rPr>
          <w:color w:val="000000"/>
        </w:rPr>
        <w:t xml:space="preserve">To contact members of the Enhancements Committee, MOBIUS members may call or email Committee members directly. Until further notice, </w:t>
      </w:r>
      <w:r>
        <w:t>t</w:t>
      </w:r>
      <w:r>
        <w:rPr>
          <w:color w:val="000000"/>
        </w:rPr>
        <w:t xml:space="preserve">o send an enhancement request, send an email of the request to the MOBIUS Help Desk which will be reviewed by MOBIUS first, then forwarded to the Enhancements Committee </w:t>
      </w:r>
      <w:r>
        <w:t>members</w:t>
      </w:r>
      <w:r>
        <w:rPr>
          <w:color w:val="000000"/>
        </w:rPr>
        <w:t xml:space="preserve"> for further action.</w:t>
      </w:r>
    </w:p>
    <w:sectPr w:rsidR="00212A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embedRegular r:id="rId1" w:fontKey="{1F1DBD86-BD31-4D10-B664-F2E38C81C0BD}"/>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33FC6704-9632-4275-92E3-3A3937EC3991}"/>
    <w:embedBold r:id="rId3" w:fontKey="{78C8675B-C8E9-4822-8E75-68DA6F266498}"/>
    <w:embedItalic r:id="rId4" w:fontKey="{F5374A91-DD71-4E01-B890-9D02D53CC862}"/>
  </w:font>
  <w:font w:name="Play">
    <w:charset w:val="00"/>
    <w:family w:val="auto"/>
    <w:pitch w:val="default"/>
    <w:embedRegular r:id="rId5" w:fontKey="{A5FC1FC6-476D-40AC-A554-3E3904F4E695}"/>
  </w:font>
  <w:font w:name="Aptos Display">
    <w:charset w:val="00"/>
    <w:family w:val="swiss"/>
    <w:pitch w:val="variable"/>
    <w:sig w:usb0="20000287" w:usb1="00000003" w:usb2="00000000" w:usb3="00000000" w:csb0="0000019F" w:csb1="00000000"/>
    <w:embedRegular r:id="rId6" w:fontKey="{3868FBD9-B287-4BC2-977F-FB8CA20352BD}"/>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B7DA4"/>
    <w:multiLevelType w:val="multilevel"/>
    <w:tmpl w:val="B6F45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AF5893"/>
    <w:multiLevelType w:val="multilevel"/>
    <w:tmpl w:val="9A703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F3A5657"/>
    <w:multiLevelType w:val="multilevel"/>
    <w:tmpl w:val="3ED49A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A94808"/>
    <w:multiLevelType w:val="multilevel"/>
    <w:tmpl w:val="29144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75263324">
    <w:abstractNumId w:val="0"/>
  </w:num>
  <w:num w:numId="2" w16cid:durableId="63920094">
    <w:abstractNumId w:val="1"/>
  </w:num>
  <w:num w:numId="3" w16cid:durableId="2134399981">
    <w:abstractNumId w:val="3"/>
  </w:num>
  <w:num w:numId="4" w16cid:durableId="845828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A8B"/>
    <w:rsid w:val="00212A8B"/>
    <w:rsid w:val="007323D1"/>
    <w:rsid w:val="00FC5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A2F77A-E749-4378-AB71-F19ECB4A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DB6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DB6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000"/>
    <w:rPr>
      <w:rFonts w:eastAsiaTheme="majorEastAsia" w:cstheme="majorBidi"/>
      <w:color w:val="272727" w:themeColor="text1" w:themeTint="D8"/>
    </w:rPr>
  </w:style>
  <w:style w:type="character" w:customStyle="1" w:styleId="TitleChar">
    <w:name w:val="Title Char"/>
    <w:basedOn w:val="DefaultParagraphFont"/>
    <w:link w:val="Title"/>
    <w:uiPriority w:val="10"/>
    <w:rsid w:val="00DB600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B6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000"/>
    <w:pPr>
      <w:spacing w:before="160"/>
      <w:jc w:val="center"/>
    </w:pPr>
    <w:rPr>
      <w:i/>
      <w:iCs/>
      <w:color w:val="404040" w:themeColor="text1" w:themeTint="BF"/>
    </w:rPr>
  </w:style>
  <w:style w:type="character" w:customStyle="1" w:styleId="QuoteChar">
    <w:name w:val="Quote Char"/>
    <w:basedOn w:val="DefaultParagraphFont"/>
    <w:link w:val="Quote"/>
    <w:uiPriority w:val="29"/>
    <w:rsid w:val="00DB6000"/>
    <w:rPr>
      <w:i/>
      <w:iCs/>
      <w:color w:val="404040" w:themeColor="text1" w:themeTint="BF"/>
    </w:rPr>
  </w:style>
  <w:style w:type="paragraph" w:styleId="ListParagraph">
    <w:name w:val="List Paragraph"/>
    <w:basedOn w:val="Normal"/>
    <w:uiPriority w:val="34"/>
    <w:qFormat/>
    <w:rsid w:val="00DB6000"/>
    <w:pPr>
      <w:ind w:left="720"/>
      <w:contextualSpacing/>
    </w:pPr>
  </w:style>
  <w:style w:type="character" w:styleId="IntenseEmphasis">
    <w:name w:val="Intense Emphasis"/>
    <w:basedOn w:val="DefaultParagraphFont"/>
    <w:uiPriority w:val="21"/>
    <w:qFormat/>
    <w:rsid w:val="00DB6000"/>
    <w:rPr>
      <w:i/>
      <w:iCs/>
      <w:color w:val="0F4761" w:themeColor="accent1" w:themeShade="BF"/>
    </w:rPr>
  </w:style>
  <w:style w:type="paragraph" w:styleId="IntenseQuote">
    <w:name w:val="Intense Quote"/>
    <w:basedOn w:val="Normal"/>
    <w:next w:val="Normal"/>
    <w:link w:val="IntenseQuoteChar"/>
    <w:uiPriority w:val="30"/>
    <w:qFormat/>
    <w:rsid w:val="00DB6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000"/>
    <w:rPr>
      <w:i/>
      <w:iCs/>
      <w:color w:val="0F4761" w:themeColor="accent1" w:themeShade="BF"/>
    </w:rPr>
  </w:style>
  <w:style w:type="character" w:styleId="IntenseReference">
    <w:name w:val="Intense Reference"/>
    <w:basedOn w:val="DefaultParagraphFont"/>
    <w:uiPriority w:val="32"/>
    <w:qFormat/>
    <w:rsid w:val="00DB6000"/>
    <w:rPr>
      <w:b/>
      <w:bCs/>
      <w:smallCaps/>
      <w:color w:val="0F4761" w:themeColor="accent1" w:themeShade="BF"/>
      <w:spacing w:val="5"/>
    </w:rPr>
  </w:style>
  <w:style w:type="character" w:styleId="Hyperlink">
    <w:name w:val="Hyperlink"/>
    <w:basedOn w:val="DefaultParagraphFont"/>
    <w:uiPriority w:val="99"/>
    <w:unhideWhenUsed/>
    <w:rsid w:val="00474530"/>
    <w:rPr>
      <w:color w:val="467886" w:themeColor="hyperlink"/>
      <w:u w:val="single"/>
    </w:rPr>
  </w:style>
  <w:style w:type="character" w:styleId="UnresolvedMention">
    <w:name w:val="Unresolved Mention"/>
    <w:basedOn w:val="DefaultParagraphFont"/>
    <w:uiPriority w:val="99"/>
    <w:semiHidden/>
    <w:unhideWhenUsed/>
    <w:rsid w:val="00474530"/>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biusconsortium.org/node/2165"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iaB71P4ACN3okn4ImHjW2EQ91w==">CgMxLjA4AHIhMW9BaFVjMjAyUGx4eC10c2hVUjZGX29kZ0lPTmJyakpy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Spratt, Stephanie</dc:creator>
  <cp:lastModifiedBy>Spratt, Stephanie</cp:lastModifiedBy>
  <cp:revision>2</cp:revision>
  <dcterms:created xsi:type="dcterms:W3CDTF">2026-01-12T15:42:00Z</dcterms:created>
  <dcterms:modified xsi:type="dcterms:W3CDTF">2026-01-12T15:42:00Z</dcterms:modified>
</cp:coreProperties>
</file>