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5E4A" w14:textId="77777777" w:rsidR="00A5145A" w:rsidRPr="00C75D21" w:rsidRDefault="00D367BC" w:rsidP="001E7417">
      <w:pPr>
        <w:rPr>
          <w:rFonts w:cstheme="minorHAnsi"/>
          <w:b/>
          <w:szCs w:val="22"/>
        </w:rPr>
      </w:pPr>
      <w:r w:rsidRPr="00C75D21">
        <w:rPr>
          <w:rFonts w:cstheme="minorHAnsi"/>
          <w:noProof/>
          <w:szCs w:val="22"/>
        </w:rPr>
        <w:drawing>
          <wp:inline distT="0" distB="0" distL="0" distR="0" wp14:anchorId="5CF535AD" wp14:editId="442C055E">
            <wp:extent cx="2468880" cy="804672"/>
            <wp:effectExtent l="0" t="0" r="0" b="0"/>
            <wp:docPr id="2" name="Picture 2" descr="MOBI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756CD" w14:textId="77777777" w:rsidR="001D48BF" w:rsidRPr="00A5145A" w:rsidRDefault="001D48BF" w:rsidP="001D48BF">
      <w:pPr>
        <w:pStyle w:val="Heading1"/>
      </w:pPr>
      <w:r w:rsidRPr="00D92E0E">
        <w:t>Minutes</w:t>
      </w:r>
      <w:r w:rsidRPr="00A5145A">
        <w:t xml:space="preserve"> of the MOBIUS </w:t>
      </w:r>
      <w:r>
        <w:t>Digitization Committee</w:t>
      </w:r>
    </w:p>
    <w:p w14:paraId="54A03D2F" w14:textId="632946BB" w:rsidR="00A5145A" w:rsidRPr="00C75D21" w:rsidRDefault="002609D8" w:rsidP="00A5145A">
      <w:p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>August 15</w:t>
      </w:r>
      <w:r w:rsidR="00DF4114" w:rsidRPr="00C75D21">
        <w:rPr>
          <w:rFonts w:cstheme="minorHAnsi"/>
          <w:szCs w:val="22"/>
        </w:rPr>
        <w:t>, 2022 11:00AM</w:t>
      </w:r>
      <w:r w:rsidR="00691C69" w:rsidRPr="00C75D21">
        <w:rPr>
          <w:rFonts w:cstheme="minorHAnsi"/>
          <w:szCs w:val="22"/>
        </w:rPr>
        <w:t>, via Zoom</w:t>
      </w:r>
    </w:p>
    <w:p w14:paraId="2258084C" w14:textId="77777777" w:rsidR="00A5145A" w:rsidRPr="00C75D21" w:rsidRDefault="00A5145A" w:rsidP="00A5145A">
      <w:pPr>
        <w:jc w:val="both"/>
        <w:rPr>
          <w:rFonts w:cstheme="minorHAnsi"/>
          <w:b/>
          <w:szCs w:val="22"/>
        </w:rPr>
      </w:pPr>
    </w:p>
    <w:p w14:paraId="26430562" w14:textId="77777777" w:rsidR="00A5145A" w:rsidRPr="00C75D21" w:rsidRDefault="00A5145A" w:rsidP="009965BE">
      <w:pPr>
        <w:rPr>
          <w:rFonts w:cstheme="minorHAnsi"/>
          <w:b/>
          <w:szCs w:val="22"/>
        </w:rPr>
      </w:pPr>
    </w:p>
    <w:p w14:paraId="743235CC" w14:textId="77777777" w:rsidR="00B64F46" w:rsidRPr="00C75D21" w:rsidRDefault="00B64F46" w:rsidP="00CC4AD3">
      <w:pPr>
        <w:pStyle w:val="Heading2sis"/>
        <w:rPr>
          <w:rFonts w:asciiTheme="minorHAnsi" w:hAnsiTheme="minorHAnsi" w:cstheme="minorHAnsi"/>
        </w:rPr>
      </w:pPr>
      <w:r w:rsidRPr="00C75D21">
        <w:rPr>
          <w:rFonts w:asciiTheme="minorHAnsi" w:hAnsiTheme="minorHAnsi" w:cstheme="minorHAnsi"/>
        </w:rPr>
        <w:t>Members Present</w:t>
      </w:r>
    </w:p>
    <w:p w14:paraId="3D6B0280" w14:textId="1DC15C33" w:rsidR="00B32D96" w:rsidRPr="00C75D21" w:rsidRDefault="00B32D96" w:rsidP="006C4DAB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>Donna Bacon, MOBIUS</w:t>
      </w:r>
    </w:p>
    <w:p w14:paraId="45BD1902" w14:textId="51C0989A" w:rsidR="00B32D96" w:rsidRPr="00C75D21" w:rsidRDefault="00B32D96" w:rsidP="006C4DAB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>Adrienne Detwiler, MOBIUS</w:t>
      </w:r>
    </w:p>
    <w:p w14:paraId="04E5986F" w14:textId="44266961" w:rsidR="00B32D96" w:rsidRPr="00C75D21" w:rsidRDefault="00B32D96" w:rsidP="006C4DAB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>Davi</w:t>
      </w:r>
      <w:r w:rsidR="00F47F38">
        <w:rPr>
          <w:rFonts w:cstheme="minorHAnsi"/>
          <w:szCs w:val="22"/>
        </w:rPr>
        <w:t>na Harrison, St. Louis Community College</w:t>
      </w:r>
    </w:p>
    <w:p w14:paraId="4A90899F" w14:textId="70906D3E" w:rsidR="00DF4114" w:rsidRDefault="00DF4114" w:rsidP="00DF4114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 xml:space="preserve">Paul Huffman, </w:t>
      </w:r>
      <w:proofErr w:type="spellStart"/>
      <w:r w:rsidRPr="00C75D21">
        <w:rPr>
          <w:rFonts w:cstheme="minorHAnsi"/>
          <w:szCs w:val="22"/>
        </w:rPr>
        <w:t>Lindenwood</w:t>
      </w:r>
      <w:proofErr w:type="spellEnd"/>
      <w:r w:rsidRPr="00C75D21">
        <w:rPr>
          <w:rFonts w:cstheme="minorHAnsi"/>
          <w:szCs w:val="22"/>
        </w:rPr>
        <w:t xml:space="preserve"> University</w:t>
      </w:r>
    </w:p>
    <w:p w14:paraId="6FBBE718" w14:textId="0911FA28" w:rsidR="00070700" w:rsidRPr="00070700" w:rsidRDefault="00070700" w:rsidP="00070700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 xml:space="preserve">Sarah </w:t>
      </w:r>
      <w:proofErr w:type="spellStart"/>
      <w:r w:rsidRPr="00C75D21">
        <w:rPr>
          <w:rFonts w:cstheme="minorHAnsi"/>
          <w:szCs w:val="22"/>
        </w:rPr>
        <w:t>Messimer</w:t>
      </w:r>
      <w:proofErr w:type="spellEnd"/>
      <w:r w:rsidRPr="00C75D21">
        <w:rPr>
          <w:rFonts w:cstheme="minorHAnsi"/>
          <w:szCs w:val="22"/>
        </w:rPr>
        <w:t>, Goldfarb School of Nursing</w:t>
      </w:r>
    </w:p>
    <w:p w14:paraId="433E97D1" w14:textId="7D46E53A" w:rsidR="002609D8" w:rsidRPr="00C75D21" w:rsidRDefault="002609D8" w:rsidP="002609D8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>Samantha Perkins, Missouri Valley College</w:t>
      </w:r>
    </w:p>
    <w:p w14:paraId="3B4A7E28" w14:textId="62507904" w:rsidR="006C4DAB" w:rsidRPr="00C75D21" w:rsidRDefault="006C4DAB" w:rsidP="00E15669">
      <w:pPr>
        <w:rPr>
          <w:rFonts w:cstheme="minorHAnsi"/>
          <w:szCs w:val="22"/>
        </w:rPr>
      </w:pPr>
    </w:p>
    <w:p w14:paraId="237EA268" w14:textId="5BF15474" w:rsidR="00B64F46" w:rsidRPr="00C75D21" w:rsidRDefault="00B64F46" w:rsidP="00CC4AD3">
      <w:pPr>
        <w:pStyle w:val="Heading2sis"/>
        <w:rPr>
          <w:rFonts w:asciiTheme="minorHAnsi" w:hAnsiTheme="minorHAnsi" w:cstheme="minorHAnsi"/>
        </w:rPr>
      </w:pPr>
      <w:r w:rsidRPr="00C75D21">
        <w:rPr>
          <w:rFonts w:asciiTheme="minorHAnsi" w:hAnsiTheme="minorHAnsi" w:cstheme="minorHAnsi"/>
        </w:rPr>
        <w:t>Members Absent</w:t>
      </w:r>
    </w:p>
    <w:p w14:paraId="1950BD35" w14:textId="126E863B" w:rsidR="00DF4114" w:rsidRPr="00C75D21" w:rsidRDefault="00DF4114" w:rsidP="00DF4114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 xml:space="preserve">Rebecca </w:t>
      </w:r>
      <w:proofErr w:type="spellStart"/>
      <w:r w:rsidRPr="00C75D21">
        <w:rPr>
          <w:rFonts w:cstheme="minorHAnsi"/>
          <w:szCs w:val="22"/>
        </w:rPr>
        <w:t>Hamlett</w:t>
      </w:r>
      <w:proofErr w:type="spellEnd"/>
      <w:r w:rsidRPr="00C75D21">
        <w:rPr>
          <w:rFonts w:cstheme="minorHAnsi"/>
          <w:szCs w:val="22"/>
        </w:rPr>
        <w:t>, William Jewell College</w:t>
      </w:r>
    </w:p>
    <w:p w14:paraId="79FFC84D" w14:textId="67F2A04C" w:rsidR="002609D8" w:rsidRDefault="002609D8" w:rsidP="002609D8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 xml:space="preserve">Craig </w:t>
      </w:r>
      <w:proofErr w:type="spellStart"/>
      <w:r w:rsidRPr="00C75D21">
        <w:rPr>
          <w:rFonts w:cstheme="minorHAnsi"/>
          <w:szCs w:val="22"/>
        </w:rPr>
        <w:t>Kubic</w:t>
      </w:r>
      <w:proofErr w:type="spellEnd"/>
      <w:r w:rsidRPr="00C75D21">
        <w:rPr>
          <w:rFonts w:cstheme="minorHAnsi"/>
          <w:szCs w:val="22"/>
        </w:rPr>
        <w:t>, Southwestern Baptist Theological Seminary</w:t>
      </w:r>
    </w:p>
    <w:p w14:paraId="61FC6FA7" w14:textId="5B9AAA7D" w:rsidR="00070700" w:rsidRPr="00070700" w:rsidRDefault="00070700" w:rsidP="00070700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 xml:space="preserve">Steven Pryor, </w:t>
      </w:r>
      <w:r>
        <w:rPr>
          <w:rFonts w:cstheme="minorHAnsi"/>
          <w:szCs w:val="22"/>
        </w:rPr>
        <w:t>University of Missouri</w:t>
      </w:r>
    </w:p>
    <w:p w14:paraId="00F0F580" w14:textId="64928396" w:rsidR="00F07F16" w:rsidRPr="00C75D21" w:rsidRDefault="00F07F16" w:rsidP="002609D8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>Sarah Smith, St. Louis Community College</w:t>
      </w:r>
    </w:p>
    <w:p w14:paraId="472314DF" w14:textId="2727FF15" w:rsidR="002609D8" w:rsidRPr="00C75D21" w:rsidRDefault="002609D8" w:rsidP="002609D8">
      <w:pPr>
        <w:rPr>
          <w:rFonts w:cstheme="minorHAnsi"/>
          <w:szCs w:val="22"/>
        </w:rPr>
      </w:pPr>
    </w:p>
    <w:p w14:paraId="28912AB4" w14:textId="64765293" w:rsidR="002609D8" w:rsidRPr="009F3E82" w:rsidRDefault="002609D8" w:rsidP="002609D8">
      <w:pPr>
        <w:rPr>
          <w:rFonts w:cstheme="minorHAnsi"/>
          <w:b/>
          <w:szCs w:val="22"/>
        </w:rPr>
      </w:pPr>
      <w:r w:rsidRPr="00C75D21">
        <w:rPr>
          <w:rFonts w:cstheme="minorHAnsi"/>
          <w:b/>
          <w:szCs w:val="22"/>
        </w:rPr>
        <w:t>Guests or Proxies Present</w:t>
      </w:r>
    </w:p>
    <w:p w14:paraId="44719189" w14:textId="554B4500" w:rsidR="002609D8" w:rsidRPr="00C75D21" w:rsidRDefault="002609D8" w:rsidP="002609D8">
      <w:pPr>
        <w:pStyle w:val="ListParagraph"/>
        <w:numPr>
          <w:ilvl w:val="0"/>
          <w:numId w:val="11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>Eli Boyne, NEDCC</w:t>
      </w:r>
    </w:p>
    <w:p w14:paraId="1335D514" w14:textId="7756EAA3" w:rsidR="00B64F46" w:rsidRPr="00C75D21" w:rsidRDefault="00B64F46" w:rsidP="00E15669">
      <w:pPr>
        <w:rPr>
          <w:rFonts w:cstheme="minorHAnsi"/>
          <w:szCs w:val="22"/>
        </w:rPr>
      </w:pPr>
    </w:p>
    <w:p w14:paraId="4AE9CAE3" w14:textId="694CEB96" w:rsidR="00B64F46" w:rsidRPr="00C75D21" w:rsidRDefault="00677FDC" w:rsidP="009965BE">
      <w:pPr>
        <w:rPr>
          <w:rStyle w:val="Heading2sisChar"/>
          <w:rFonts w:asciiTheme="minorHAnsi" w:hAnsiTheme="minorHAnsi" w:cstheme="minorHAnsi"/>
        </w:rPr>
      </w:pPr>
      <w:r w:rsidRPr="00C75D21">
        <w:rPr>
          <w:rStyle w:val="Heading2sisChar"/>
          <w:rFonts w:asciiTheme="minorHAnsi" w:hAnsiTheme="minorHAnsi" w:cstheme="minorHAnsi"/>
        </w:rPr>
        <w:t>Meeting Minutes</w:t>
      </w:r>
    </w:p>
    <w:p w14:paraId="18BE72EF" w14:textId="77777777" w:rsidR="0071741D" w:rsidRPr="00C75D21" w:rsidRDefault="0071741D" w:rsidP="0071741D">
      <w:pPr>
        <w:pStyle w:val="ListParagraph"/>
        <w:rPr>
          <w:rFonts w:cstheme="minorHAnsi"/>
          <w:szCs w:val="22"/>
        </w:rPr>
      </w:pPr>
    </w:p>
    <w:p w14:paraId="5019B425" w14:textId="60BEE3B1" w:rsidR="000C4D27" w:rsidRPr="00C75D21" w:rsidRDefault="000C4D27" w:rsidP="00032F35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>Introductions</w:t>
      </w:r>
    </w:p>
    <w:p w14:paraId="1631EBD3" w14:textId="60907055" w:rsidR="000C4D27" w:rsidRPr="00C75D21" w:rsidRDefault="000C4D27" w:rsidP="000C4D27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 xml:space="preserve">Davina introduced herself as the new chair of the committee.  She has been at St. Louis Community College for 3 months.  Before that she worked in digitization and cataloging at Missouri Botanical Garden.  Davina also worked with </w:t>
      </w:r>
      <w:proofErr w:type="spellStart"/>
      <w:r w:rsidRPr="00C75D21">
        <w:rPr>
          <w:rFonts w:cstheme="minorHAnsi"/>
          <w:szCs w:val="22"/>
        </w:rPr>
        <w:t>ContentDM</w:t>
      </w:r>
      <w:proofErr w:type="spellEnd"/>
      <w:r w:rsidRPr="00C75D21">
        <w:rPr>
          <w:rFonts w:cstheme="minorHAnsi"/>
          <w:szCs w:val="22"/>
        </w:rPr>
        <w:t xml:space="preserve"> at Webster and was on the committee that selected Vital.  She worked on the DPLA project committee for 3 years and is the current chair.</w:t>
      </w:r>
    </w:p>
    <w:p w14:paraId="2DF17128" w14:textId="77777777" w:rsidR="000C4D27" w:rsidRPr="00C75D21" w:rsidRDefault="000C4D27" w:rsidP="000C4D27">
      <w:pPr>
        <w:pStyle w:val="ListParagraph"/>
        <w:rPr>
          <w:rFonts w:cstheme="minorHAnsi"/>
          <w:szCs w:val="22"/>
        </w:rPr>
      </w:pPr>
    </w:p>
    <w:p w14:paraId="18BF8F37" w14:textId="41576064" w:rsidR="00032F35" w:rsidRPr="00C75D21" w:rsidRDefault="006C4DAB" w:rsidP="00032F35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>Old Business</w:t>
      </w:r>
    </w:p>
    <w:p w14:paraId="73246EDE" w14:textId="515D3938" w:rsidR="00032F35" w:rsidRDefault="00032F35" w:rsidP="00C75D21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>Grant progress</w:t>
      </w:r>
      <w:r w:rsidR="00C75D21" w:rsidRPr="00C75D21">
        <w:rPr>
          <w:rFonts w:cstheme="minorHAnsi"/>
          <w:szCs w:val="22"/>
        </w:rPr>
        <w:t>: Interns have been hired to survey collections that the participating libraries wanted to have digitized</w:t>
      </w:r>
      <w:r w:rsidR="00C75D21">
        <w:rPr>
          <w:rFonts w:cstheme="minorHAnsi"/>
          <w:szCs w:val="22"/>
        </w:rPr>
        <w:t>.</w:t>
      </w:r>
      <w:r w:rsidR="007A7CD5">
        <w:rPr>
          <w:rFonts w:cstheme="minorHAnsi"/>
          <w:szCs w:val="22"/>
        </w:rPr>
        <w:t xml:space="preserve">  This is mainly course catalogs, newspapers, and yearbooks.  The student workers are filling out a metadata template created by Emily </w:t>
      </w:r>
      <w:proofErr w:type="spellStart"/>
      <w:r w:rsidR="007A7CD5">
        <w:rPr>
          <w:rFonts w:cstheme="minorHAnsi"/>
          <w:szCs w:val="22"/>
        </w:rPr>
        <w:t>Jaycox</w:t>
      </w:r>
      <w:proofErr w:type="spellEnd"/>
      <w:r w:rsidR="007A7CD5">
        <w:rPr>
          <w:rFonts w:cstheme="minorHAnsi"/>
          <w:szCs w:val="22"/>
        </w:rPr>
        <w:t>.</w:t>
      </w:r>
    </w:p>
    <w:p w14:paraId="4329D9A4" w14:textId="57FFF824" w:rsidR="00C75D21" w:rsidRDefault="00C75D21" w:rsidP="00C75D21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Crowder is done and Drury will be done as of August 15</w:t>
      </w:r>
      <w:r w:rsidRPr="00C75D21">
        <w:rPr>
          <w:rFonts w:cstheme="minorHAnsi"/>
          <w:szCs w:val="22"/>
          <w:vertAlign w:val="superscript"/>
        </w:rPr>
        <w:t>th</w:t>
      </w:r>
      <w:r>
        <w:rPr>
          <w:rFonts w:cstheme="minorHAnsi"/>
          <w:szCs w:val="22"/>
        </w:rPr>
        <w:t>.</w:t>
      </w:r>
    </w:p>
    <w:p w14:paraId="11DF71D2" w14:textId="0355263B" w:rsidR="00C75D21" w:rsidRDefault="00C75D21" w:rsidP="00C75D21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Evangel is in progress.  Amy </w:t>
      </w:r>
      <w:proofErr w:type="spellStart"/>
      <w:r>
        <w:rPr>
          <w:rFonts w:cstheme="minorHAnsi"/>
          <w:szCs w:val="22"/>
        </w:rPr>
        <w:t>Carr</w:t>
      </w:r>
      <w:proofErr w:type="spellEnd"/>
      <w:r>
        <w:rPr>
          <w:rFonts w:cstheme="minorHAnsi"/>
          <w:szCs w:val="22"/>
        </w:rPr>
        <w:t xml:space="preserve"> is the student working on those materials.</w:t>
      </w:r>
    </w:p>
    <w:p w14:paraId="74A86771" w14:textId="1FB16CB9" w:rsidR="00C75D21" w:rsidRDefault="00C75D21" w:rsidP="00C75D21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Columbia College is in progress.  </w:t>
      </w:r>
      <w:r w:rsidRPr="00C75D21">
        <w:rPr>
          <w:rFonts w:cstheme="minorHAnsi"/>
          <w:szCs w:val="22"/>
        </w:rPr>
        <w:t xml:space="preserve">Skip </w:t>
      </w:r>
      <w:proofErr w:type="spellStart"/>
      <w:r w:rsidRPr="00C75D21">
        <w:rPr>
          <w:rFonts w:cstheme="minorHAnsi"/>
          <w:szCs w:val="22"/>
        </w:rPr>
        <w:t>Smale</w:t>
      </w:r>
      <w:proofErr w:type="spellEnd"/>
      <w:r w:rsidRPr="00C75D21">
        <w:rPr>
          <w:rFonts w:cstheme="minorHAnsi"/>
          <w:szCs w:val="22"/>
        </w:rPr>
        <w:t>-Murillo</w:t>
      </w:r>
      <w:r>
        <w:rPr>
          <w:rFonts w:cstheme="minorHAnsi"/>
          <w:szCs w:val="22"/>
        </w:rPr>
        <w:t xml:space="preserve"> is the student working on their materials.</w:t>
      </w:r>
    </w:p>
    <w:p w14:paraId="74A4C155" w14:textId="1EC27C8C" w:rsidR="007A7CD5" w:rsidRDefault="007A7CD5" w:rsidP="007A7CD5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 xml:space="preserve">Eli Boyne from NEDCC (Northeast Document Conservation Center) </w:t>
      </w:r>
      <w:r w:rsidRPr="007A7CD5">
        <w:rPr>
          <w:rFonts w:cstheme="minorHAnsi"/>
          <w:szCs w:val="22"/>
        </w:rPr>
        <w:t>is presenting a</w:t>
      </w:r>
      <w:r w:rsidR="00EE23B1">
        <w:rPr>
          <w:rFonts w:cstheme="minorHAnsi"/>
          <w:szCs w:val="22"/>
        </w:rPr>
        <w:t xml:space="preserve"> series of training sessions</w:t>
      </w:r>
      <w:r w:rsidRPr="007A7CD5">
        <w:rPr>
          <w:rFonts w:cstheme="minorHAnsi"/>
          <w:szCs w:val="22"/>
        </w:rPr>
        <w:t xml:space="preserve"> on</w:t>
      </w:r>
      <w:r w:rsidR="00EE23B1">
        <w:rPr>
          <w:rFonts w:cstheme="minorHAnsi"/>
          <w:szCs w:val="22"/>
        </w:rPr>
        <w:t xml:space="preserve"> such topics as</w:t>
      </w:r>
      <w:r w:rsidRPr="007A7CD5">
        <w:rPr>
          <w:rFonts w:cstheme="minorHAnsi"/>
          <w:szCs w:val="22"/>
        </w:rPr>
        <w:t xml:space="preserve"> drafting policies for digitization</w:t>
      </w:r>
      <w:r w:rsidR="00EE23B1">
        <w:rPr>
          <w:rFonts w:cstheme="minorHAnsi"/>
          <w:szCs w:val="22"/>
        </w:rPr>
        <w:t xml:space="preserve">, privacy, and acknowledging copyright.  </w:t>
      </w:r>
    </w:p>
    <w:p w14:paraId="1D4BD51E" w14:textId="70F18936" w:rsidR="007A7CD5" w:rsidRDefault="007A7CD5" w:rsidP="007A7CD5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NEDCC is </w:t>
      </w:r>
      <w:r w:rsidR="00DF5153">
        <w:rPr>
          <w:rFonts w:cstheme="minorHAnsi"/>
          <w:szCs w:val="22"/>
        </w:rPr>
        <w:t xml:space="preserve">also </w:t>
      </w:r>
      <w:r>
        <w:rPr>
          <w:rFonts w:cstheme="minorHAnsi"/>
          <w:szCs w:val="22"/>
        </w:rPr>
        <w:t>working with MOBIUS on a series of study guides.  Participants are given evaluation surveys to determine what was benefic</w:t>
      </w:r>
      <w:r w:rsidR="00F703F4">
        <w:rPr>
          <w:rFonts w:cstheme="minorHAnsi"/>
          <w:szCs w:val="22"/>
        </w:rPr>
        <w:t>ial.</w:t>
      </w:r>
      <w:r w:rsidR="00DF5153">
        <w:rPr>
          <w:rFonts w:cstheme="minorHAnsi"/>
          <w:szCs w:val="22"/>
        </w:rPr>
        <w:t xml:space="preserve">  In September, study guide #2 will be released, which will be about administrative buy-in for digitization.</w:t>
      </w:r>
    </w:p>
    <w:p w14:paraId="39E75306" w14:textId="0EC4C360" w:rsidR="00F703F4" w:rsidRDefault="00F703F4" w:rsidP="007A7CD5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NEDCC also did a kickoff survey and meeting on May 26</w:t>
      </w:r>
      <w:r w:rsidRPr="00F703F4">
        <w:rPr>
          <w:rFonts w:cstheme="minorHAnsi"/>
          <w:szCs w:val="22"/>
          <w:vertAlign w:val="superscript"/>
        </w:rPr>
        <w:t>th</w:t>
      </w:r>
      <w:r>
        <w:rPr>
          <w:rFonts w:cstheme="minorHAnsi"/>
          <w:szCs w:val="22"/>
        </w:rPr>
        <w:t xml:space="preserve"> to find out what participants were hoping to learn over the next year.</w:t>
      </w:r>
    </w:p>
    <w:p w14:paraId="2D87F5BF" w14:textId="4881256A" w:rsidR="00EE23B1" w:rsidRPr="00EE23B1" w:rsidRDefault="00EE23B1" w:rsidP="00EE23B1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There will be an NEDCC training on August 22</w:t>
      </w:r>
      <w:r w:rsidRPr="007A7CD5">
        <w:rPr>
          <w:rFonts w:cstheme="minorHAnsi"/>
          <w:szCs w:val="22"/>
          <w:vertAlign w:val="superscript"/>
        </w:rPr>
        <w:t>nd</w:t>
      </w:r>
      <w:r>
        <w:rPr>
          <w:rFonts w:cstheme="minorHAnsi"/>
          <w:szCs w:val="22"/>
        </w:rPr>
        <w:t xml:space="preserve"> about building policy drafts.</w:t>
      </w:r>
    </w:p>
    <w:p w14:paraId="0B86E4C2" w14:textId="77777777" w:rsidR="00C75D21" w:rsidRPr="00C75D21" w:rsidRDefault="00C75D21" w:rsidP="00C75D21">
      <w:pPr>
        <w:pStyle w:val="ListParagraph"/>
        <w:ind w:left="1440"/>
        <w:rPr>
          <w:rFonts w:cstheme="minorHAnsi"/>
          <w:szCs w:val="22"/>
        </w:rPr>
      </w:pPr>
    </w:p>
    <w:p w14:paraId="74BFB5B9" w14:textId="77777777" w:rsidR="00032F35" w:rsidRPr="00C75D21" w:rsidRDefault="001B188C" w:rsidP="00032F35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>New Business</w:t>
      </w:r>
    </w:p>
    <w:p w14:paraId="1F667F1E" w14:textId="7858FE19" w:rsidR="0093329C" w:rsidRDefault="0093329C" w:rsidP="0093329C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Our </w:t>
      </w:r>
      <w:r w:rsidR="00032F35" w:rsidRPr="00C75D21">
        <w:rPr>
          <w:rFonts w:cstheme="minorHAnsi"/>
          <w:szCs w:val="22"/>
        </w:rPr>
        <w:t>Vita</w:t>
      </w:r>
      <w:r>
        <w:rPr>
          <w:rFonts w:cstheme="minorHAnsi"/>
          <w:szCs w:val="22"/>
        </w:rPr>
        <w:t xml:space="preserve">l contract will be expiring in 2023.  </w:t>
      </w:r>
      <w:proofErr w:type="spellStart"/>
      <w:r w:rsidRPr="0093329C">
        <w:rPr>
          <w:rFonts w:cstheme="minorHAnsi"/>
          <w:szCs w:val="22"/>
        </w:rPr>
        <w:t>Omeka</w:t>
      </w:r>
      <w:proofErr w:type="spellEnd"/>
      <w:r w:rsidRPr="0093329C">
        <w:rPr>
          <w:rFonts w:cstheme="minorHAnsi"/>
          <w:szCs w:val="22"/>
        </w:rPr>
        <w:t xml:space="preserve"> might be an option instead of Vital.  </w:t>
      </w:r>
    </w:p>
    <w:p w14:paraId="3C515809" w14:textId="76339B6F" w:rsidR="0093329C" w:rsidRPr="0093329C" w:rsidRDefault="0093329C" w:rsidP="0093329C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 w:rsidRPr="0093329C">
        <w:rPr>
          <w:rFonts w:cstheme="minorHAnsi"/>
          <w:szCs w:val="22"/>
        </w:rPr>
        <w:t xml:space="preserve">Logan's digital archives site </w:t>
      </w:r>
      <w:r>
        <w:rPr>
          <w:rFonts w:cstheme="minorHAnsi"/>
          <w:szCs w:val="22"/>
        </w:rPr>
        <w:t xml:space="preserve">is </w:t>
      </w:r>
      <w:r w:rsidRPr="0093329C">
        <w:rPr>
          <w:rFonts w:cstheme="minorHAnsi"/>
          <w:szCs w:val="22"/>
        </w:rPr>
        <w:t xml:space="preserve">using a plug-in called </w:t>
      </w:r>
      <w:proofErr w:type="spellStart"/>
      <w:r w:rsidRPr="0093329C">
        <w:rPr>
          <w:rFonts w:cstheme="minorHAnsi"/>
          <w:szCs w:val="22"/>
        </w:rPr>
        <w:t>Issuu</w:t>
      </w:r>
      <w:proofErr w:type="spellEnd"/>
      <w:r w:rsidRPr="0093329C">
        <w:rPr>
          <w:rFonts w:cstheme="minorHAnsi"/>
          <w:szCs w:val="22"/>
        </w:rPr>
        <w:t>:</w:t>
      </w:r>
    </w:p>
    <w:p w14:paraId="76E82BCD" w14:textId="309CB33D" w:rsidR="0093329C" w:rsidRDefault="0093329C" w:rsidP="0093329C">
      <w:pPr>
        <w:pStyle w:val="ListParagraph"/>
        <w:numPr>
          <w:ilvl w:val="2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URL for the site is </w:t>
      </w:r>
      <w:hyperlink r:id="rId9" w:history="1">
        <w:r w:rsidRPr="006368BD">
          <w:rPr>
            <w:rStyle w:val="Hyperlink"/>
            <w:rFonts w:cstheme="minorHAnsi"/>
            <w:szCs w:val="22"/>
          </w:rPr>
          <w:t>https://libguides.logan.edu/archives</w:t>
        </w:r>
      </w:hyperlink>
    </w:p>
    <w:p w14:paraId="2712D09F" w14:textId="185E8FC5" w:rsidR="004B2028" w:rsidRDefault="00D21BE5" w:rsidP="00D21BE5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W</w:t>
      </w:r>
      <w:r w:rsidR="0093329C" w:rsidRPr="004B2028">
        <w:rPr>
          <w:rFonts w:cstheme="minorHAnsi"/>
          <w:szCs w:val="22"/>
        </w:rPr>
        <w:t xml:space="preserve">e need feedback from libraries using Vital.  </w:t>
      </w:r>
      <w:r w:rsidR="004B2028">
        <w:rPr>
          <w:rFonts w:cstheme="minorHAnsi"/>
          <w:szCs w:val="22"/>
        </w:rPr>
        <w:t xml:space="preserve">Yearbooks and newsletters seem to be </w:t>
      </w:r>
      <w:r w:rsidR="004B2028" w:rsidRPr="004B2028">
        <w:rPr>
          <w:rFonts w:cstheme="minorHAnsi"/>
          <w:szCs w:val="22"/>
        </w:rPr>
        <w:t>what most sites are interested in digitizing.</w:t>
      </w:r>
      <w:r>
        <w:rPr>
          <w:rFonts w:cstheme="minorHAnsi"/>
          <w:szCs w:val="22"/>
        </w:rPr>
        <w:t xml:space="preserve">  We might send </w:t>
      </w:r>
      <w:r w:rsidRPr="00D21BE5">
        <w:rPr>
          <w:rFonts w:cstheme="minorHAnsi"/>
          <w:szCs w:val="22"/>
        </w:rPr>
        <w:t>out a new surve</w:t>
      </w:r>
      <w:r>
        <w:rPr>
          <w:rFonts w:cstheme="minorHAnsi"/>
          <w:szCs w:val="22"/>
        </w:rPr>
        <w:t xml:space="preserve">y to see if digitization needs have changed and </w:t>
      </w:r>
      <w:r w:rsidRPr="00D21BE5">
        <w:rPr>
          <w:rFonts w:cstheme="minorHAnsi"/>
          <w:szCs w:val="22"/>
        </w:rPr>
        <w:t>if they like Vital or not</w:t>
      </w:r>
      <w:r>
        <w:rPr>
          <w:rFonts w:cstheme="minorHAnsi"/>
          <w:szCs w:val="22"/>
        </w:rPr>
        <w:t>.</w:t>
      </w:r>
    </w:p>
    <w:p w14:paraId="19F094C6" w14:textId="0DEA94C9" w:rsidR="00D21BE5" w:rsidRPr="00D21BE5" w:rsidRDefault="00D21BE5" w:rsidP="00D21BE5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 w:rsidRPr="00D21BE5">
        <w:rPr>
          <w:rFonts w:cstheme="minorHAnsi"/>
          <w:szCs w:val="22"/>
        </w:rPr>
        <w:t>3 libraries</w:t>
      </w:r>
      <w:r>
        <w:rPr>
          <w:rFonts w:cstheme="minorHAnsi"/>
          <w:szCs w:val="22"/>
        </w:rPr>
        <w:t xml:space="preserve"> have</w:t>
      </w:r>
      <w:r w:rsidRPr="00D21BE5">
        <w:rPr>
          <w:rFonts w:cstheme="minorHAnsi"/>
          <w:szCs w:val="22"/>
        </w:rPr>
        <w:t xml:space="preserve"> dropped out of Vital - </w:t>
      </w:r>
      <w:proofErr w:type="spellStart"/>
      <w:r w:rsidRPr="00D21BE5">
        <w:rPr>
          <w:rFonts w:cstheme="minorHAnsi"/>
          <w:szCs w:val="22"/>
        </w:rPr>
        <w:t>Rockhurst</w:t>
      </w:r>
      <w:proofErr w:type="spellEnd"/>
      <w:r w:rsidRPr="00D21BE5">
        <w:rPr>
          <w:rFonts w:cstheme="minorHAnsi"/>
          <w:szCs w:val="22"/>
        </w:rPr>
        <w:t xml:space="preserve">, Culver-Stockton, and </w:t>
      </w:r>
      <w:proofErr w:type="spellStart"/>
      <w:r w:rsidRPr="00D21BE5">
        <w:rPr>
          <w:rFonts w:cstheme="minorHAnsi"/>
          <w:szCs w:val="22"/>
        </w:rPr>
        <w:t>Cottey</w:t>
      </w:r>
      <w:proofErr w:type="spellEnd"/>
      <w:r>
        <w:rPr>
          <w:rFonts w:cstheme="minorHAnsi"/>
          <w:szCs w:val="22"/>
        </w:rPr>
        <w:t>.</w:t>
      </w:r>
    </w:p>
    <w:p w14:paraId="23EAA507" w14:textId="1054867A" w:rsidR="004B2028" w:rsidRDefault="004B2028" w:rsidP="00D21BE5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 w:rsidRPr="004B2028">
        <w:rPr>
          <w:rFonts w:cstheme="minorHAnsi"/>
          <w:szCs w:val="22"/>
        </w:rPr>
        <w:t>Donna mentioned libraries were originally looking for an institutional repository.  We need to survey again to see if this is still the case.</w:t>
      </w:r>
      <w:r w:rsidR="00D21BE5">
        <w:rPr>
          <w:rFonts w:cstheme="minorHAnsi"/>
          <w:szCs w:val="22"/>
        </w:rPr>
        <w:t xml:space="preserve">  </w:t>
      </w:r>
    </w:p>
    <w:p w14:paraId="477EB460" w14:textId="233A3320" w:rsidR="004B2028" w:rsidRDefault="004B2028" w:rsidP="004B2028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</w:t>
      </w:r>
      <w:r w:rsidRPr="004B2028">
        <w:rPr>
          <w:rFonts w:cstheme="minorHAnsi"/>
          <w:szCs w:val="22"/>
        </w:rPr>
        <w:t>here was an 8% increase in cost for Vital which MOBIUS d</w:t>
      </w:r>
      <w:r>
        <w:rPr>
          <w:rFonts w:cstheme="minorHAnsi"/>
          <w:szCs w:val="22"/>
        </w:rPr>
        <w:t>id not pass on to the libraries.  Donna is</w:t>
      </w:r>
      <w:r w:rsidRPr="004B2028">
        <w:rPr>
          <w:rFonts w:cstheme="minorHAnsi"/>
          <w:szCs w:val="22"/>
        </w:rPr>
        <w:t xml:space="preserve"> concern</w:t>
      </w:r>
      <w:r>
        <w:rPr>
          <w:rFonts w:cstheme="minorHAnsi"/>
          <w:szCs w:val="22"/>
        </w:rPr>
        <w:t>ed</w:t>
      </w:r>
      <w:r w:rsidRPr="004B2028">
        <w:rPr>
          <w:rFonts w:cstheme="minorHAnsi"/>
          <w:szCs w:val="22"/>
        </w:rPr>
        <w:t xml:space="preserve"> about </w:t>
      </w:r>
      <w:r>
        <w:rPr>
          <w:rFonts w:cstheme="minorHAnsi"/>
          <w:szCs w:val="22"/>
        </w:rPr>
        <w:t xml:space="preserve">the </w:t>
      </w:r>
      <w:r w:rsidRPr="004B2028">
        <w:rPr>
          <w:rFonts w:cstheme="minorHAnsi"/>
          <w:szCs w:val="22"/>
        </w:rPr>
        <w:t>price</w:t>
      </w:r>
      <w:r>
        <w:rPr>
          <w:rFonts w:cstheme="minorHAnsi"/>
          <w:szCs w:val="22"/>
        </w:rPr>
        <w:t xml:space="preserve"> going forward</w:t>
      </w:r>
      <w:r w:rsidRPr="004B2028">
        <w:rPr>
          <w:rFonts w:cstheme="minorHAnsi"/>
          <w:szCs w:val="22"/>
        </w:rPr>
        <w:t xml:space="preserve"> especially if we are no longer Innovative customers.</w:t>
      </w:r>
    </w:p>
    <w:p w14:paraId="55F56BD5" w14:textId="77777777" w:rsidR="00E61C34" w:rsidRDefault="004B2028" w:rsidP="004B2028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MOBIUS has </w:t>
      </w:r>
      <w:r w:rsidRPr="004B2028">
        <w:rPr>
          <w:rFonts w:cstheme="minorHAnsi"/>
          <w:szCs w:val="22"/>
        </w:rPr>
        <w:t>more IT s</w:t>
      </w:r>
      <w:r>
        <w:rPr>
          <w:rFonts w:cstheme="minorHAnsi"/>
          <w:szCs w:val="22"/>
        </w:rPr>
        <w:t xml:space="preserve">taff now to handle open-source software, and we already host </w:t>
      </w:r>
      <w:proofErr w:type="spellStart"/>
      <w:r>
        <w:rPr>
          <w:rFonts w:cstheme="minorHAnsi"/>
          <w:szCs w:val="22"/>
        </w:rPr>
        <w:t>Omeka</w:t>
      </w:r>
      <w:proofErr w:type="spellEnd"/>
      <w:r>
        <w:rPr>
          <w:rFonts w:cstheme="minorHAnsi"/>
          <w:szCs w:val="22"/>
        </w:rPr>
        <w:t xml:space="preserve">, </w:t>
      </w:r>
      <w:r w:rsidRPr="004B2028">
        <w:rPr>
          <w:rFonts w:cstheme="minorHAnsi"/>
          <w:szCs w:val="22"/>
        </w:rPr>
        <w:t>but we can't have something labor-intensive.</w:t>
      </w:r>
    </w:p>
    <w:p w14:paraId="28188A66" w14:textId="19EA43E4" w:rsidR="004B2028" w:rsidRDefault="00E61C34" w:rsidP="004B2028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The c</w:t>
      </w:r>
      <w:r w:rsidRPr="00E61C34">
        <w:rPr>
          <w:rFonts w:cstheme="minorHAnsi"/>
          <w:szCs w:val="22"/>
        </w:rPr>
        <w:t xml:space="preserve">ontent on Vital would need to be migrated.  Samantha Perkins mentioned they would like something more user-friendly, </w:t>
      </w:r>
      <w:r>
        <w:rPr>
          <w:rFonts w:cstheme="minorHAnsi"/>
          <w:szCs w:val="22"/>
        </w:rPr>
        <w:t xml:space="preserve">but </w:t>
      </w:r>
      <w:r w:rsidRPr="00E61C34">
        <w:rPr>
          <w:rFonts w:cstheme="minorHAnsi"/>
          <w:szCs w:val="22"/>
        </w:rPr>
        <w:t>they do not want to lose any work.</w:t>
      </w:r>
    </w:p>
    <w:p w14:paraId="4B3B39A6" w14:textId="737F3E6A" w:rsidR="00D21BE5" w:rsidRDefault="00D21BE5" w:rsidP="00D21BE5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 w:rsidRPr="00D21BE5">
        <w:rPr>
          <w:rFonts w:cstheme="minorHAnsi"/>
          <w:szCs w:val="22"/>
        </w:rPr>
        <w:t xml:space="preserve">This is a good time to look at other systems as we are moving to FOLIO and </w:t>
      </w:r>
      <w:r>
        <w:rPr>
          <w:rFonts w:cstheme="minorHAnsi"/>
          <w:szCs w:val="22"/>
        </w:rPr>
        <w:t xml:space="preserve">we </w:t>
      </w:r>
      <w:r w:rsidRPr="00D21BE5">
        <w:rPr>
          <w:rFonts w:cstheme="minorHAnsi"/>
          <w:szCs w:val="22"/>
        </w:rPr>
        <w:t>have more staff than we did 3 years ago</w:t>
      </w:r>
      <w:r>
        <w:rPr>
          <w:rFonts w:cstheme="minorHAnsi"/>
          <w:szCs w:val="22"/>
        </w:rPr>
        <w:t>.</w:t>
      </w:r>
    </w:p>
    <w:p w14:paraId="738A4B43" w14:textId="409C4C62" w:rsidR="00D21BE5" w:rsidRDefault="00D21BE5" w:rsidP="00D21BE5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 w:rsidRPr="00D21BE5">
        <w:rPr>
          <w:rFonts w:cstheme="minorHAnsi"/>
          <w:szCs w:val="22"/>
        </w:rPr>
        <w:t xml:space="preserve">FOLIO </w:t>
      </w:r>
      <w:r>
        <w:rPr>
          <w:rFonts w:cstheme="minorHAnsi"/>
          <w:szCs w:val="22"/>
        </w:rPr>
        <w:t>does not currently have</w:t>
      </w:r>
      <w:r w:rsidRPr="00D21BE5">
        <w:rPr>
          <w:rFonts w:cstheme="minorHAnsi"/>
          <w:szCs w:val="22"/>
        </w:rPr>
        <w:t xml:space="preserve"> a repository </w:t>
      </w:r>
      <w:r>
        <w:rPr>
          <w:rFonts w:cstheme="minorHAnsi"/>
          <w:szCs w:val="22"/>
        </w:rPr>
        <w:t>or digitization platform in production, but they may have a special interest group.</w:t>
      </w:r>
    </w:p>
    <w:p w14:paraId="472B272A" w14:textId="22F0C930" w:rsidR="00D21BE5" w:rsidRDefault="00D21BE5" w:rsidP="00D21BE5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We might consider sending two </w:t>
      </w:r>
      <w:r w:rsidRPr="00D21BE5">
        <w:rPr>
          <w:rFonts w:cstheme="minorHAnsi"/>
          <w:szCs w:val="22"/>
        </w:rPr>
        <w:t xml:space="preserve">surveys: one for libraries using Vital, and </w:t>
      </w:r>
      <w:r>
        <w:rPr>
          <w:rFonts w:cstheme="minorHAnsi"/>
          <w:szCs w:val="22"/>
        </w:rPr>
        <w:t>the other would be to collect information</w:t>
      </w:r>
      <w:r w:rsidR="001E2606">
        <w:rPr>
          <w:rFonts w:cstheme="minorHAnsi"/>
          <w:szCs w:val="22"/>
        </w:rPr>
        <w:t xml:space="preserve"> about what the libraries</w:t>
      </w:r>
      <w:r w:rsidRPr="00D21BE5">
        <w:rPr>
          <w:rFonts w:cstheme="minorHAnsi"/>
          <w:szCs w:val="22"/>
        </w:rPr>
        <w:t xml:space="preserve"> would like to have digitized and goals.</w:t>
      </w:r>
      <w:r w:rsidR="000B159E">
        <w:rPr>
          <w:rFonts w:cstheme="minorHAnsi"/>
          <w:szCs w:val="22"/>
        </w:rPr>
        <w:t xml:space="preserve">  Davina would like to have the surveys created within the next few weeks.</w:t>
      </w:r>
    </w:p>
    <w:p w14:paraId="7C646292" w14:textId="50A2BD15" w:rsidR="000B159E" w:rsidRPr="000B159E" w:rsidRDefault="000B159E" w:rsidP="000B159E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Some libraries</w:t>
      </w:r>
      <w:r w:rsidRPr="000B159E">
        <w:rPr>
          <w:rFonts w:cstheme="minorHAnsi"/>
          <w:szCs w:val="22"/>
        </w:rPr>
        <w:t xml:space="preserve"> use student workers for digitizing materials</w:t>
      </w:r>
      <w:r>
        <w:rPr>
          <w:rFonts w:cstheme="minorHAnsi"/>
          <w:szCs w:val="22"/>
        </w:rPr>
        <w:t xml:space="preserve"> but some </w:t>
      </w:r>
      <w:r w:rsidRPr="000B159E">
        <w:rPr>
          <w:rFonts w:cstheme="minorHAnsi"/>
          <w:szCs w:val="22"/>
        </w:rPr>
        <w:t>have other priorities or not enough staff/students to work on digitization projects</w:t>
      </w:r>
      <w:r>
        <w:rPr>
          <w:rFonts w:cstheme="minorHAnsi"/>
          <w:szCs w:val="22"/>
        </w:rPr>
        <w:t>.  We should consider getting i</w:t>
      </w:r>
      <w:r w:rsidRPr="000B159E">
        <w:rPr>
          <w:rFonts w:cstheme="minorHAnsi"/>
          <w:szCs w:val="22"/>
        </w:rPr>
        <w:t>nterns from libr</w:t>
      </w:r>
      <w:r>
        <w:rPr>
          <w:rFonts w:cstheme="minorHAnsi"/>
          <w:szCs w:val="22"/>
        </w:rPr>
        <w:t xml:space="preserve">ary school who might </w:t>
      </w:r>
      <w:r w:rsidRPr="000B159E">
        <w:rPr>
          <w:rFonts w:cstheme="minorHAnsi"/>
          <w:szCs w:val="22"/>
        </w:rPr>
        <w:t>be interested in a practicum.  Eli shared some best pra</w:t>
      </w:r>
      <w:r>
        <w:rPr>
          <w:rFonts w:cstheme="minorHAnsi"/>
          <w:szCs w:val="22"/>
        </w:rPr>
        <w:t>c</w:t>
      </w:r>
      <w:r w:rsidRPr="000B159E">
        <w:rPr>
          <w:rFonts w:cstheme="minorHAnsi"/>
          <w:szCs w:val="22"/>
        </w:rPr>
        <w:t>tices for internships:</w:t>
      </w:r>
    </w:p>
    <w:p w14:paraId="61D99ED8" w14:textId="0717258C" w:rsidR="00B517AF" w:rsidRDefault="00B517AF" w:rsidP="00B517AF">
      <w:pPr>
        <w:pStyle w:val="ListParagraph"/>
        <w:numPr>
          <w:ilvl w:val="2"/>
          <w:numId w:val="2"/>
        </w:numPr>
        <w:rPr>
          <w:rFonts w:cstheme="minorHAnsi"/>
          <w:szCs w:val="22"/>
        </w:rPr>
      </w:pPr>
      <w:hyperlink r:id="rId10" w:history="1">
        <w:r w:rsidRPr="009D4CC0">
          <w:rPr>
            <w:rStyle w:val="Hyperlink"/>
            <w:rFonts w:cstheme="minorHAnsi"/>
            <w:szCs w:val="22"/>
          </w:rPr>
          <w:t>https://www2.archivists.org/standards/best-practices-for-internships-as-a-component-of-graduate-archival-education</w:t>
        </w:r>
      </w:hyperlink>
    </w:p>
    <w:p w14:paraId="5131D8F1" w14:textId="77777777" w:rsidR="00B517AF" w:rsidRPr="00B517AF" w:rsidRDefault="00B517AF" w:rsidP="00B517AF">
      <w:pPr>
        <w:pStyle w:val="ListParagraph"/>
        <w:ind w:left="2160"/>
        <w:rPr>
          <w:rFonts w:cstheme="minorHAnsi"/>
          <w:szCs w:val="22"/>
        </w:rPr>
      </w:pPr>
      <w:bookmarkStart w:id="0" w:name="_GoBack"/>
      <w:bookmarkEnd w:id="0"/>
    </w:p>
    <w:p w14:paraId="74BDCCC5" w14:textId="77777777" w:rsidR="006C4DAB" w:rsidRPr="00C75D21" w:rsidRDefault="006C4DAB" w:rsidP="006C4DAB">
      <w:pPr>
        <w:pStyle w:val="ListParagraph"/>
        <w:rPr>
          <w:rFonts w:cstheme="minorHAnsi"/>
          <w:szCs w:val="22"/>
        </w:rPr>
      </w:pPr>
    </w:p>
    <w:p w14:paraId="27AB57B6" w14:textId="031E2CD7" w:rsidR="006C4DAB" w:rsidRPr="00C75D21" w:rsidRDefault="006C4DAB" w:rsidP="006C4DAB">
      <w:pPr>
        <w:pStyle w:val="ListParagraph"/>
        <w:numPr>
          <w:ilvl w:val="0"/>
          <w:numId w:val="2"/>
        </w:numPr>
        <w:rPr>
          <w:rFonts w:cstheme="minorHAnsi"/>
          <w:szCs w:val="22"/>
          <w:u w:val="single"/>
        </w:rPr>
      </w:pPr>
      <w:r w:rsidRPr="00C75D21">
        <w:rPr>
          <w:rFonts w:cstheme="minorHAnsi"/>
          <w:szCs w:val="22"/>
        </w:rPr>
        <w:t>Minutes submitted by Adrienne Detwiler</w:t>
      </w:r>
    </w:p>
    <w:sectPr w:rsidR="006C4DAB" w:rsidRPr="00C75D21" w:rsidSect="0079509A">
      <w:headerReference w:type="default" r:id="rId11"/>
      <w:footerReference w:type="default" r:id="rId12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200B" w16cex:dateUtc="2022-08-23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FE6B0D" w16cid:durableId="26AF200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29A53" w14:textId="77777777" w:rsidR="00FA0BB5" w:rsidRDefault="00FA0BB5" w:rsidP="00B320EE">
      <w:r>
        <w:separator/>
      </w:r>
    </w:p>
  </w:endnote>
  <w:endnote w:type="continuationSeparator" w:id="0">
    <w:p w14:paraId="44FFCB71" w14:textId="77777777" w:rsidR="00FA0BB5" w:rsidRDefault="00FA0BB5" w:rsidP="00B320EE">
      <w:r>
        <w:continuationSeparator/>
      </w:r>
    </w:p>
  </w:endnote>
  <w:endnote w:type="continuationNotice" w:id="1">
    <w:p w14:paraId="5D90CE8A" w14:textId="77777777" w:rsidR="00FA0BB5" w:rsidRDefault="00FA0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9160" w14:textId="3C3F676B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B517AF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</w:t>
    </w:r>
    <w:r w:rsidR="006F1BFD">
      <w:rPr>
        <w:sz w:val="20"/>
        <w:szCs w:val="20"/>
      </w:rPr>
      <w:t xml:space="preserve"> </w:t>
    </w:r>
    <w:r w:rsidRPr="0079509A">
      <w:rPr>
        <w:sz w:val="20"/>
        <w:szCs w:val="20"/>
      </w:rPr>
      <w:t xml:space="preserve">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B517AF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</w:p>
  <w:p w14:paraId="0F0BE10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E9124" w14:textId="77777777" w:rsidR="00FA0BB5" w:rsidRDefault="00FA0BB5" w:rsidP="00B320EE">
      <w:r>
        <w:separator/>
      </w:r>
    </w:p>
  </w:footnote>
  <w:footnote w:type="continuationSeparator" w:id="0">
    <w:p w14:paraId="4CA9A63B" w14:textId="77777777" w:rsidR="00FA0BB5" w:rsidRDefault="00FA0BB5" w:rsidP="00B320EE">
      <w:r>
        <w:continuationSeparator/>
      </w:r>
    </w:p>
  </w:footnote>
  <w:footnote w:type="continuationNotice" w:id="1">
    <w:p w14:paraId="77C8D207" w14:textId="77777777" w:rsidR="00FA0BB5" w:rsidRDefault="00FA0BB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200C" w14:textId="77777777" w:rsidR="009965BE" w:rsidRPr="004E7926" w:rsidRDefault="009965BE" w:rsidP="00A5145A">
    <w:pPr>
      <w:jc w:val="right"/>
      <w:rPr>
        <w:rFonts w:ascii="Calibri" w:hAnsi="Calibri"/>
      </w:rPr>
    </w:pPr>
    <w:r w:rsidRPr="004E7926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E57C7"/>
    <w:multiLevelType w:val="hybridMultilevel"/>
    <w:tmpl w:val="46909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C27FD"/>
    <w:multiLevelType w:val="hybridMultilevel"/>
    <w:tmpl w:val="8A82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6FDE"/>
    <w:multiLevelType w:val="hybridMultilevel"/>
    <w:tmpl w:val="3F0AD8D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012714D"/>
    <w:multiLevelType w:val="hybridMultilevel"/>
    <w:tmpl w:val="51B2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56204"/>
    <w:multiLevelType w:val="hybridMultilevel"/>
    <w:tmpl w:val="E62EF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0234F"/>
    <w:multiLevelType w:val="hybridMultilevel"/>
    <w:tmpl w:val="9DFC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C9A"/>
    <w:rsid w:val="00005209"/>
    <w:rsid w:val="00031814"/>
    <w:rsid w:val="00032F35"/>
    <w:rsid w:val="00050EB3"/>
    <w:rsid w:val="00070700"/>
    <w:rsid w:val="000A4E41"/>
    <w:rsid w:val="000B159E"/>
    <w:rsid w:val="000C4D27"/>
    <w:rsid w:val="000D7DB2"/>
    <w:rsid w:val="00106864"/>
    <w:rsid w:val="001108CE"/>
    <w:rsid w:val="00114C8C"/>
    <w:rsid w:val="001155B2"/>
    <w:rsid w:val="00122825"/>
    <w:rsid w:val="00166E49"/>
    <w:rsid w:val="001B188C"/>
    <w:rsid w:val="001B2BF2"/>
    <w:rsid w:val="001D48BF"/>
    <w:rsid w:val="001E2606"/>
    <w:rsid w:val="001E7417"/>
    <w:rsid w:val="001F06E2"/>
    <w:rsid w:val="00205997"/>
    <w:rsid w:val="00213BA2"/>
    <w:rsid w:val="0022372C"/>
    <w:rsid w:val="00226EAC"/>
    <w:rsid w:val="002302AA"/>
    <w:rsid w:val="002609D8"/>
    <w:rsid w:val="002B5BBB"/>
    <w:rsid w:val="002C4496"/>
    <w:rsid w:val="002D69A8"/>
    <w:rsid w:val="002D743F"/>
    <w:rsid w:val="00324C6C"/>
    <w:rsid w:val="00326983"/>
    <w:rsid w:val="00353B1B"/>
    <w:rsid w:val="00386D4A"/>
    <w:rsid w:val="003B5650"/>
    <w:rsid w:val="003B5AC0"/>
    <w:rsid w:val="003D23C8"/>
    <w:rsid w:val="003D4C3F"/>
    <w:rsid w:val="003E1FE4"/>
    <w:rsid w:val="003F0278"/>
    <w:rsid w:val="0040106E"/>
    <w:rsid w:val="00424CE3"/>
    <w:rsid w:val="00454AFC"/>
    <w:rsid w:val="00481384"/>
    <w:rsid w:val="00497CC9"/>
    <w:rsid w:val="004B2028"/>
    <w:rsid w:val="004C18B3"/>
    <w:rsid w:val="004C29D0"/>
    <w:rsid w:val="004E7926"/>
    <w:rsid w:val="00513EA9"/>
    <w:rsid w:val="00530CA1"/>
    <w:rsid w:val="00531773"/>
    <w:rsid w:val="00533DE4"/>
    <w:rsid w:val="00541FC5"/>
    <w:rsid w:val="0055208C"/>
    <w:rsid w:val="00562670"/>
    <w:rsid w:val="005637AA"/>
    <w:rsid w:val="0056660D"/>
    <w:rsid w:val="00586A32"/>
    <w:rsid w:val="00595F3B"/>
    <w:rsid w:val="005C07A9"/>
    <w:rsid w:val="005E03FE"/>
    <w:rsid w:val="006050ED"/>
    <w:rsid w:val="0062038D"/>
    <w:rsid w:val="00621A74"/>
    <w:rsid w:val="006224C4"/>
    <w:rsid w:val="006369CF"/>
    <w:rsid w:val="00637C55"/>
    <w:rsid w:val="006433C0"/>
    <w:rsid w:val="00677FDC"/>
    <w:rsid w:val="00682FE9"/>
    <w:rsid w:val="00691C69"/>
    <w:rsid w:val="006C35CD"/>
    <w:rsid w:val="006C4DAB"/>
    <w:rsid w:val="006E111C"/>
    <w:rsid w:val="006E1B9B"/>
    <w:rsid w:val="006F1BFD"/>
    <w:rsid w:val="0071741D"/>
    <w:rsid w:val="007449F4"/>
    <w:rsid w:val="0079509A"/>
    <w:rsid w:val="007A7CD5"/>
    <w:rsid w:val="007B212E"/>
    <w:rsid w:val="007D71F1"/>
    <w:rsid w:val="00827885"/>
    <w:rsid w:val="00835BF5"/>
    <w:rsid w:val="008438BF"/>
    <w:rsid w:val="008569C5"/>
    <w:rsid w:val="00861DFD"/>
    <w:rsid w:val="00864DAE"/>
    <w:rsid w:val="00897BEF"/>
    <w:rsid w:val="008B7F94"/>
    <w:rsid w:val="008C37ED"/>
    <w:rsid w:val="008D4A25"/>
    <w:rsid w:val="00906599"/>
    <w:rsid w:val="00920C33"/>
    <w:rsid w:val="00926B52"/>
    <w:rsid w:val="00931D34"/>
    <w:rsid w:val="0093329C"/>
    <w:rsid w:val="00942623"/>
    <w:rsid w:val="00956E4D"/>
    <w:rsid w:val="00973F6C"/>
    <w:rsid w:val="00977012"/>
    <w:rsid w:val="00987974"/>
    <w:rsid w:val="0099058D"/>
    <w:rsid w:val="009965BE"/>
    <w:rsid w:val="009C3759"/>
    <w:rsid w:val="009C527A"/>
    <w:rsid w:val="009E3B3E"/>
    <w:rsid w:val="009F3E82"/>
    <w:rsid w:val="009F4EB9"/>
    <w:rsid w:val="00A002F2"/>
    <w:rsid w:val="00A03B1D"/>
    <w:rsid w:val="00A4186A"/>
    <w:rsid w:val="00A4402A"/>
    <w:rsid w:val="00A5145A"/>
    <w:rsid w:val="00A87659"/>
    <w:rsid w:val="00AB0A6E"/>
    <w:rsid w:val="00AB67DE"/>
    <w:rsid w:val="00AC0E82"/>
    <w:rsid w:val="00AD4153"/>
    <w:rsid w:val="00B044E0"/>
    <w:rsid w:val="00B14462"/>
    <w:rsid w:val="00B146EA"/>
    <w:rsid w:val="00B14C16"/>
    <w:rsid w:val="00B21039"/>
    <w:rsid w:val="00B227B3"/>
    <w:rsid w:val="00B320EE"/>
    <w:rsid w:val="00B32D96"/>
    <w:rsid w:val="00B517AF"/>
    <w:rsid w:val="00B572FE"/>
    <w:rsid w:val="00B62169"/>
    <w:rsid w:val="00B64F46"/>
    <w:rsid w:val="00B7385C"/>
    <w:rsid w:val="00B857BA"/>
    <w:rsid w:val="00B94D28"/>
    <w:rsid w:val="00B97589"/>
    <w:rsid w:val="00BA15A1"/>
    <w:rsid w:val="00BE5A84"/>
    <w:rsid w:val="00C307DF"/>
    <w:rsid w:val="00C40AC9"/>
    <w:rsid w:val="00C46287"/>
    <w:rsid w:val="00C5683C"/>
    <w:rsid w:val="00C71A5E"/>
    <w:rsid w:val="00C74358"/>
    <w:rsid w:val="00C75D21"/>
    <w:rsid w:val="00C800AA"/>
    <w:rsid w:val="00C80C32"/>
    <w:rsid w:val="00C8221E"/>
    <w:rsid w:val="00C91157"/>
    <w:rsid w:val="00C916D2"/>
    <w:rsid w:val="00CC4AD3"/>
    <w:rsid w:val="00CC73DA"/>
    <w:rsid w:val="00CF29FE"/>
    <w:rsid w:val="00D21BE5"/>
    <w:rsid w:val="00D26CD1"/>
    <w:rsid w:val="00D35D08"/>
    <w:rsid w:val="00D367BC"/>
    <w:rsid w:val="00D44DED"/>
    <w:rsid w:val="00D62DAF"/>
    <w:rsid w:val="00D803E3"/>
    <w:rsid w:val="00D92E0E"/>
    <w:rsid w:val="00DA669C"/>
    <w:rsid w:val="00DC4991"/>
    <w:rsid w:val="00DF1462"/>
    <w:rsid w:val="00DF4114"/>
    <w:rsid w:val="00DF5153"/>
    <w:rsid w:val="00E11380"/>
    <w:rsid w:val="00E114F7"/>
    <w:rsid w:val="00E123A6"/>
    <w:rsid w:val="00E15669"/>
    <w:rsid w:val="00E61C34"/>
    <w:rsid w:val="00EA3C1B"/>
    <w:rsid w:val="00EA7C9F"/>
    <w:rsid w:val="00EB5E4A"/>
    <w:rsid w:val="00EE23B1"/>
    <w:rsid w:val="00F066AB"/>
    <w:rsid w:val="00F07F16"/>
    <w:rsid w:val="00F26563"/>
    <w:rsid w:val="00F26762"/>
    <w:rsid w:val="00F31610"/>
    <w:rsid w:val="00F47F38"/>
    <w:rsid w:val="00F574DB"/>
    <w:rsid w:val="00F703F4"/>
    <w:rsid w:val="00FA0BB5"/>
    <w:rsid w:val="00FB0C51"/>
    <w:rsid w:val="442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067B37"/>
  <w15:chartTrackingRefBased/>
  <w15:docId w15:val="{7F0B8585-9D7D-4F1D-BDEE-B8D8067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69"/>
    <w:rPr>
      <w:rFonts w:asciiTheme="minorHAnsi" w:hAnsiTheme="minorHAnsi"/>
      <w:sz w:val="22"/>
      <w:szCs w:val="24"/>
    </w:rPr>
  </w:style>
  <w:style w:type="paragraph" w:styleId="Heading1">
    <w:name w:val="heading 1"/>
    <w:aliases w:val="Heading 1sis"/>
    <w:basedOn w:val="Normal"/>
    <w:link w:val="Heading1Char"/>
    <w:uiPriority w:val="9"/>
    <w:qFormat/>
    <w:rsid w:val="00B97589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sis Char"/>
    <w:link w:val="Heading1"/>
    <w:uiPriority w:val="9"/>
    <w:rsid w:val="00B97589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Heading2sis">
    <w:name w:val="Heading2sis"/>
    <w:basedOn w:val="Heading2"/>
    <w:link w:val="Heading2sisChar"/>
    <w:autoRedefine/>
    <w:qFormat/>
    <w:rsid w:val="00481384"/>
    <w:rPr>
      <w:b/>
      <w:noProof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324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sisChar">
    <w:name w:val="Heading2sis Char"/>
    <w:basedOn w:val="Heading2Char"/>
    <w:link w:val="Heading2sis"/>
    <w:rsid w:val="00481384"/>
    <w:rPr>
      <w:rFonts w:asciiTheme="majorHAnsi" w:eastAsiaTheme="majorEastAsia" w:hAnsiTheme="majorHAnsi" w:cstheme="majorBidi"/>
      <w:b/>
      <w:noProof/>
      <w:color w:val="404040" w:themeColor="text1" w:themeTint="BF"/>
      <w:sz w:val="22"/>
      <w:szCs w:val="22"/>
    </w:rPr>
  </w:style>
  <w:style w:type="character" w:styleId="CommentReference">
    <w:name w:val="annotation reference"/>
    <w:basedOn w:val="DefaultParagraphFont"/>
    <w:rsid w:val="00F07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7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7F1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7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7F1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2.archivists.org/standards/best-practices-for-internships-as-a-component-of-graduate-archival-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guides.logan.edu/archiv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2458-B51F-42EA-9C5B-A3A0C34F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Adrienne Detwiler</cp:lastModifiedBy>
  <cp:revision>7</cp:revision>
  <cp:lastPrinted>2009-05-29T00:28:00Z</cp:lastPrinted>
  <dcterms:created xsi:type="dcterms:W3CDTF">2022-08-23T14:46:00Z</dcterms:created>
  <dcterms:modified xsi:type="dcterms:W3CDTF">2022-08-23T15:42:00Z</dcterms:modified>
</cp:coreProperties>
</file>